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DB" w:rsidRDefault="00C934DB" w:rsidP="00094FE0">
      <w:pPr>
        <w:pStyle w:val="1"/>
        <w:pageBreakBefore/>
        <w:tabs>
          <w:tab w:val="clear" w:pos="0"/>
        </w:tabs>
        <w:ind w:left="0"/>
        <w:jc w:val="center"/>
        <w:rPr>
          <w:rFonts w:ascii="Times New Roman" w:hAnsi="Times New Roman"/>
          <w:sz w:val="28"/>
          <w:szCs w:val="28"/>
        </w:rPr>
      </w:pPr>
      <w:r>
        <w:rPr>
          <w:rFonts w:ascii="Times New Roman" w:hAnsi="Times New Roman"/>
          <w:noProof/>
          <w:sz w:val="28"/>
          <w:szCs w:val="28"/>
        </w:rPr>
        <w:drawing>
          <wp:inline distT="0" distB="0" distL="0" distR="0">
            <wp:extent cx="5939790" cy="8399780"/>
            <wp:effectExtent l="19050" t="0" r="3810" b="0"/>
            <wp:docPr id="1" name="Рисунок 0" descr="догов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говор 001.jpg"/>
                    <pic:cNvPicPr/>
                  </pic:nvPicPr>
                  <pic:blipFill>
                    <a:blip r:embed="rId8" cstate="email"/>
                    <a:stretch>
                      <a:fillRect/>
                    </a:stretch>
                  </pic:blipFill>
                  <pic:spPr>
                    <a:xfrm>
                      <a:off x="0" y="0"/>
                      <a:ext cx="5939790" cy="8399780"/>
                    </a:xfrm>
                    <a:prstGeom prst="rect">
                      <a:avLst/>
                    </a:prstGeom>
                  </pic:spPr>
                </pic:pic>
              </a:graphicData>
            </a:graphic>
          </wp:inline>
        </w:drawing>
      </w:r>
    </w:p>
    <w:p w:rsidR="00834E6A" w:rsidRDefault="00834E6A" w:rsidP="00094FE0">
      <w:pPr>
        <w:pStyle w:val="1"/>
        <w:pageBreakBefore/>
        <w:tabs>
          <w:tab w:val="clear" w:pos="0"/>
        </w:tabs>
        <w:ind w:left="0"/>
        <w:jc w:val="center"/>
        <w:rPr>
          <w:rFonts w:ascii="Times New Roman" w:hAnsi="Times New Roman"/>
          <w:sz w:val="28"/>
          <w:szCs w:val="28"/>
        </w:rPr>
      </w:pPr>
      <w:r w:rsidRPr="00094FE0">
        <w:rPr>
          <w:rFonts w:ascii="Times New Roman" w:hAnsi="Times New Roman"/>
          <w:sz w:val="28"/>
          <w:szCs w:val="28"/>
        </w:rPr>
        <w:lastRenderedPageBreak/>
        <w:t>I. Общие положения</w:t>
      </w:r>
    </w:p>
    <w:p w:rsidR="00094FE0" w:rsidRPr="00094FE0" w:rsidRDefault="00094FE0" w:rsidP="00094FE0"/>
    <w:p w:rsidR="00834E6A" w:rsidRPr="00BB7A31" w:rsidRDefault="00834E6A" w:rsidP="00D53B6C">
      <w:pPr>
        <w:suppressAutoHyphens w:val="0"/>
        <w:spacing w:line="200" w:lineRule="atLeast"/>
        <w:jc w:val="both"/>
        <w:rPr>
          <w:rFonts w:ascii="Times New Roman" w:hAnsi="Times New Roman"/>
          <w:sz w:val="24"/>
        </w:rPr>
      </w:pPr>
      <w:r w:rsidRPr="00BB7A31">
        <w:rPr>
          <w:rFonts w:ascii="Times New Roman" w:hAnsi="Times New Roman"/>
          <w:sz w:val="24"/>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BB7A31">
        <w:rPr>
          <w:rFonts w:ascii="Times New Roman" w:hAnsi="Times New Roman"/>
          <w:sz w:val="24"/>
        </w:rPr>
        <w:t>м</w:t>
      </w:r>
      <w:r w:rsidRPr="00BB7A31">
        <w:rPr>
          <w:rFonts w:ascii="Times New Roman" w:hAnsi="Times New Roman"/>
          <w:sz w:val="24"/>
        </w:rPr>
        <w:t xml:space="preserve">униципальном </w:t>
      </w:r>
      <w:r w:rsidR="00BB7A31">
        <w:rPr>
          <w:rFonts w:ascii="Times New Roman" w:hAnsi="Times New Roman"/>
          <w:sz w:val="24"/>
        </w:rPr>
        <w:t xml:space="preserve">бюджетном </w:t>
      </w:r>
      <w:r w:rsidRPr="00BB7A31">
        <w:rPr>
          <w:rFonts w:ascii="Times New Roman" w:hAnsi="Times New Roman"/>
          <w:sz w:val="24"/>
        </w:rPr>
        <w:t>обще</w:t>
      </w:r>
      <w:r w:rsidR="00F63B13">
        <w:rPr>
          <w:rFonts w:ascii="Times New Roman" w:hAnsi="Times New Roman"/>
          <w:sz w:val="24"/>
        </w:rPr>
        <w:t>образ</w:t>
      </w:r>
      <w:r w:rsidR="00F71046">
        <w:rPr>
          <w:rFonts w:ascii="Times New Roman" w:hAnsi="Times New Roman"/>
          <w:sz w:val="24"/>
        </w:rPr>
        <w:t>овательном учреждении «Семьинская</w:t>
      </w:r>
      <w:r w:rsidR="00F63B13">
        <w:rPr>
          <w:rFonts w:ascii="Times New Roman" w:hAnsi="Times New Roman"/>
          <w:sz w:val="24"/>
        </w:rPr>
        <w:t xml:space="preserve"> основная </w:t>
      </w:r>
      <w:r w:rsidRPr="00BB7A31">
        <w:rPr>
          <w:rFonts w:ascii="Times New Roman" w:hAnsi="Times New Roman"/>
          <w:sz w:val="24"/>
        </w:rPr>
        <w:t xml:space="preserve"> общеобразовательная школа». </w:t>
      </w:r>
    </w:p>
    <w:p w:rsidR="00834E6A" w:rsidRPr="00BB7A31" w:rsidRDefault="00834E6A" w:rsidP="00D53B6C">
      <w:pPr>
        <w:shd w:val="clear" w:color="auto" w:fill="FFFFFF"/>
        <w:ind w:left="10"/>
        <w:jc w:val="both"/>
        <w:rPr>
          <w:rFonts w:ascii="Times New Roman" w:hAnsi="Times New Roman"/>
          <w:sz w:val="24"/>
        </w:rPr>
      </w:pPr>
      <w:r w:rsidRPr="00BB7A31">
        <w:rPr>
          <w:rFonts w:ascii="Times New Roman" w:hAnsi="Times New Roman"/>
          <w:sz w:val="24"/>
        </w:rPr>
        <w:t>Коллективный договор составлен в соответствии с Конституцией Российской Федерации; Трудовым Кодексом Российской Федерации</w:t>
      </w:r>
      <w:r w:rsidR="00BB7A31">
        <w:rPr>
          <w:rFonts w:ascii="Times New Roman" w:hAnsi="Times New Roman"/>
          <w:sz w:val="24"/>
        </w:rPr>
        <w:t xml:space="preserve">, </w:t>
      </w:r>
      <w:r w:rsidRPr="00BB7A31">
        <w:rPr>
          <w:rFonts w:ascii="Times New Roman" w:hAnsi="Times New Roman"/>
          <w:sz w:val="24"/>
        </w:rPr>
        <w:t xml:space="preserve"> Федеральным Законом от 12.01.1996 № 10-ФЗ «О профессиональных союзах, их правах и гарантиях деятельности»</w:t>
      </w:r>
      <w:r w:rsidR="00BB7A31">
        <w:rPr>
          <w:rFonts w:ascii="Times New Roman" w:hAnsi="Times New Roman"/>
          <w:sz w:val="24"/>
        </w:rPr>
        <w:t>,</w:t>
      </w:r>
      <w:r w:rsidR="000038FF">
        <w:rPr>
          <w:rFonts w:ascii="Times New Roman" w:hAnsi="Times New Roman"/>
          <w:sz w:val="24"/>
        </w:rPr>
        <w:t xml:space="preserve">  Федеральным законом </w:t>
      </w:r>
      <w:r w:rsidR="00F71046">
        <w:rPr>
          <w:rFonts w:ascii="Times New Roman" w:hAnsi="Times New Roman"/>
          <w:sz w:val="24"/>
        </w:rPr>
        <w:t xml:space="preserve"> от 29.12.2012 г № 273-ФЗ</w:t>
      </w:r>
      <w:r w:rsidRPr="00BB7A31">
        <w:rPr>
          <w:rFonts w:ascii="Times New Roman" w:hAnsi="Times New Roman"/>
          <w:sz w:val="24"/>
        </w:rPr>
        <w:t xml:space="preserve"> «Об образовании</w:t>
      </w:r>
      <w:r w:rsidR="000038FF">
        <w:rPr>
          <w:rFonts w:ascii="Times New Roman" w:hAnsi="Times New Roman"/>
          <w:sz w:val="24"/>
        </w:rPr>
        <w:t xml:space="preserve"> в  Российской Федерации</w:t>
      </w:r>
      <w:r w:rsidRPr="00BB7A31">
        <w:rPr>
          <w:rFonts w:ascii="Times New Roman" w:hAnsi="Times New Roman"/>
          <w:sz w:val="24"/>
        </w:rPr>
        <w:t>»</w:t>
      </w:r>
      <w:r w:rsidR="00BB7A31">
        <w:rPr>
          <w:rFonts w:ascii="Times New Roman" w:hAnsi="Times New Roman"/>
          <w:sz w:val="24"/>
        </w:rPr>
        <w:t>,</w:t>
      </w:r>
      <w:r w:rsidRPr="00BB7A31">
        <w:rPr>
          <w:rFonts w:ascii="Times New Roman" w:hAnsi="Times New Roman"/>
          <w:sz w:val="24"/>
        </w:rPr>
        <w:t xml:space="preserve"> За</w:t>
      </w:r>
      <w:r w:rsidR="00F71046">
        <w:rPr>
          <w:rFonts w:ascii="Times New Roman" w:hAnsi="Times New Roman"/>
          <w:sz w:val="24"/>
        </w:rPr>
        <w:t>коном Владимирской области от 12.08</w:t>
      </w:r>
      <w:r w:rsidRPr="00BB7A31">
        <w:rPr>
          <w:rFonts w:ascii="Times New Roman" w:hAnsi="Times New Roman"/>
          <w:sz w:val="24"/>
        </w:rPr>
        <w:t>.</w:t>
      </w:r>
      <w:r w:rsidR="00F71046">
        <w:rPr>
          <w:rFonts w:ascii="Times New Roman" w:hAnsi="Times New Roman"/>
          <w:sz w:val="24"/>
        </w:rPr>
        <w:t xml:space="preserve">2013 № 86 </w:t>
      </w:r>
      <w:r w:rsidR="00BB7A31">
        <w:rPr>
          <w:rFonts w:ascii="Times New Roman" w:hAnsi="Times New Roman"/>
          <w:sz w:val="24"/>
        </w:rPr>
        <w:t>-ОЗ «Об образовании</w:t>
      </w:r>
      <w:r w:rsidR="000038FF">
        <w:rPr>
          <w:rFonts w:ascii="Times New Roman" w:hAnsi="Times New Roman"/>
          <w:sz w:val="24"/>
        </w:rPr>
        <w:t xml:space="preserve"> во Владимирской области</w:t>
      </w:r>
      <w:r w:rsidR="00BB7A31">
        <w:rPr>
          <w:rFonts w:ascii="Times New Roman" w:hAnsi="Times New Roman"/>
          <w:sz w:val="24"/>
        </w:rPr>
        <w:t xml:space="preserve">», </w:t>
      </w:r>
      <w:r w:rsidR="00BB7A31" w:rsidRPr="00BB7A31">
        <w:rPr>
          <w:rFonts w:ascii="Times New Roman" w:hAnsi="Times New Roman"/>
          <w:color w:val="000000"/>
          <w:spacing w:val="-9"/>
          <w:sz w:val="24"/>
        </w:rPr>
        <w:t xml:space="preserve">отраслевым Соглашением между ЦС Профсоюза работников народного образования РФ, Постановлением главы </w:t>
      </w:r>
      <w:r w:rsidR="00F63B13">
        <w:rPr>
          <w:rFonts w:ascii="Times New Roman" w:hAnsi="Times New Roman"/>
          <w:color w:val="000000"/>
          <w:spacing w:val="-9"/>
          <w:sz w:val="24"/>
        </w:rPr>
        <w:t xml:space="preserve">МО Юрьев - Польский  район от </w:t>
      </w:r>
      <w:r w:rsidR="00F63B13" w:rsidRPr="00F63B13">
        <w:rPr>
          <w:rFonts w:ascii="Times New Roman" w:hAnsi="Times New Roman"/>
          <w:color w:val="000000"/>
          <w:spacing w:val="-9"/>
          <w:sz w:val="24"/>
        </w:rPr>
        <w:t>08</w:t>
      </w:r>
      <w:r w:rsidR="00F63B13">
        <w:rPr>
          <w:rFonts w:ascii="Times New Roman" w:hAnsi="Times New Roman"/>
          <w:color w:val="000000"/>
          <w:spacing w:val="-9"/>
          <w:sz w:val="24"/>
        </w:rPr>
        <w:t>.0</w:t>
      </w:r>
      <w:r w:rsidR="00F63B13" w:rsidRPr="00F63B13">
        <w:rPr>
          <w:rFonts w:ascii="Times New Roman" w:hAnsi="Times New Roman"/>
          <w:color w:val="000000"/>
          <w:spacing w:val="-9"/>
          <w:sz w:val="24"/>
        </w:rPr>
        <w:t>2</w:t>
      </w:r>
      <w:r w:rsidR="00F63B13">
        <w:rPr>
          <w:rFonts w:ascii="Times New Roman" w:hAnsi="Times New Roman"/>
          <w:color w:val="000000"/>
          <w:spacing w:val="-9"/>
          <w:sz w:val="24"/>
        </w:rPr>
        <w:t>.20</w:t>
      </w:r>
      <w:r w:rsidR="00F63B13" w:rsidRPr="00F63B13">
        <w:rPr>
          <w:rFonts w:ascii="Times New Roman" w:hAnsi="Times New Roman"/>
          <w:color w:val="000000"/>
          <w:spacing w:val="-9"/>
          <w:sz w:val="24"/>
        </w:rPr>
        <w:t xml:space="preserve">10 </w:t>
      </w:r>
      <w:r w:rsidR="00F63B13">
        <w:rPr>
          <w:rFonts w:ascii="Times New Roman" w:hAnsi="Times New Roman"/>
          <w:color w:val="000000"/>
          <w:spacing w:val="-9"/>
          <w:sz w:val="24"/>
        </w:rPr>
        <w:t>г. №1</w:t>
      </w:r>
      <w:r w:rsidR="00F63B13" w:rsidRPr="00F63B13">
        <w:rPr>
          <w:rFonts w:ascii="Times New Roman" w:hAnsi="Times New Roman"/>
          <w:color w:val="000000"/>
          <w:spacing w:val="-9"/>
          <w:sz w:val="24"/>
        </w:rPr>
        <w:t>13</w:t>
      </w:r>
      <w:r w:rsidR="00BB7A31" w:rsidRPr="00BB7A31">
        <w:rPr>
          <w:rFonts w:ascii="Times New Roman" w:hAnsi="Times New Roman"/>
          <w:color w:val="000000"/>
          <w:spacing w:val="-9"/>
          <w:sz w:val="24"/>
        </w:rPr>
        <w:t xml:space="preserve"> «О системе оплаты труда работников муниципальных учреждений отрасли образования»</w:t>
      </w:r>
      <w:r w:rsidR="00BB7A31">
        <w:rPr>
          <w:rFonts w:ascii="Times New Roman" w:hAnsi="Times New Roman"/>
          <w:color w:val="000000"/>
          <w:spacing w:val="-8"/>
          <w:sz w:val="24"/>
        </w:rPr>
        <w:t>,</w:t>
      </w:r>
      <w:r w:rsidRPr="00BB7A31">
        <w:rPr>
          <w:rFonts w:ascii="Times New Roman" w:hAnsi="Times New Roman"/>
          <w:sz w:val="24"/>
        </w:rPr>
        <w:t xml:space="preserve"> иными нормативными правовыми актами, Уставом школы. </w:t>
      </w:r>
    </w:p>
    <w:p w:rsidR="00834E6A" w:rsidRPr="00BB7A31" w:rsidRDefault="00834E6A" w:rsidP="00D53B6C">
      <w:pPr>
        <w:suppressAutoHyphens w:val="0"/>
        <w:spacing w:line="200" w:lineRule="atLeast"/>
        <w:jc w:val="both"/>
        <w:rPr>
          <w:rFonts w:ascii="Times New Roman" w:hAnsi="Times New Roman"/>
          <w:sz w:val="24"/>
        </w:rPr>
      </w:pPr>
      <w:r w:rsidRPr="00BB7A31">
        <w:rPr>
          <w:rFonts w:ascii="Times New Roman" w:hAnsi="Times New Roman"/>
          <w:sz w:val="24"/>
        </w:rPr>
        <w:t xml:space="preserve">Соблюдение правовых норм, включенных в коллективный договор, обязательно для сторон. Их нарушение может быть предметом трудового спора, который рассматривается в соответствии с законодательством, в том числе может быть обжаловано в Федеральной инспекции труда и в суде. </w:t>
      </w:r>
    </w:p>
    <w:p w:rsidR="00834E6A" w:rsidRPr="00BB7A31" w:rsidRDefault="00834E6A" w:rsidP="00D53B6C">
      <w:pPr>
        <w:suppressAutoHyphens w:val="0"/>
        <w:spacing w:line="200" w:lineRule="atLeast"/>
        <w:jc w:val="both"/>
        <w:rPr>
          <w:rFonts w:ascii="Times New Roman" w:hAnsi="Times New Roman"/>
          <w:sz w:val="24"/>
        </w:rPr>
      </w:pPr>
      <w:r w:rsidRPr="00BB7A31">
        <w:rPr>
          <w:rFonts w:ascii="Times New Roman" w:hAnsi="Times New Roman"/>
          <w:sz w:val="24"/>
        </w:rPr>
        <w:t>1.2. Сторонами коллективного договора являются:</w:t>
      </w:r>
    </w:p>
    <w:p w:rsidR="00834E6A" w:rsidRPr="00BB7A31" w:rsidRDefault="00834E6A" w:rsidP="00BB7A31">
      <w:pPr>
        <w:numPr>
          <w:ilvl w:val="0"/>
          <w:numId w:val="21"/>
        </w:numPr>
        <w:suppressAutoHyphens w:val="0"/>
        <w:spacing w:line="200" w:lineRule="atLeast"/>
        <w:jc w:val="both"/>
        <w:rPr>
          <w:rFonts w:ascii="Times New Roman" w:hAnsi="Times New Roman"/>
          <w:sz w:val="24"/>
        </w:rPr>
      </w:pPr>
      <w:r w:rsidRPr="00BB7A31">
        <w:rPr>
          <w:rFonts w:ascii="Times New Roman" w:hAnsi="Times New Roman"/>
          <w:sz w:val="24"/>
        </w:rPr>
        <w:t>работники учреждения в лице их представителя председателя первичной профсоюзной организации (далее – профком);</w:t>
      </w:r>
    </w:p>
    <w:p w:rsidR="00834E6A" w:rsidRPr="00BB7A31" w:rsidRDefault="00834E6A" w:rsidP="00BB7A31">
      <w:pPr>
        <w:numPr>
          <w:ilvl w:val="0"/>
          <w:numId w:val="21"/>
        </w:numPr>
        <w:suppressAutoHyphens w:val="0"/>
        <w:spacing w:line="200" w:lineRule="atLeast"/>
        <w:jc w:val="both"/>
        <w:rPr>
          <w:rFonts w:ascii="Times New Roman" w:hAnsi="Times New Roman"/>
          <w:sz w:val="24"/>
        </w:rPr>
      </w:pPr>
      <w:r w:rsidRPr="00BB7A31">
        <w:rPr>
          <w:rFonts w:ascii="Times New Roman" w:hAnsi="Times New Roman"/>
          <w:sz w:val="24"/>
        </w:rPr>
        <w:t>работодатель в лице его представителя – директора М</w:t>
      </w:r>
      <w:r w:rsidR="00BB7A31">
        <w:rPr>
          <w:rFonts w:ascii="Times New Roman" w:hAnsi="Times New Roman"/>
          <w:sz w:val="24"/>
        </w:rPr>
        <w:t>Б</w:t>
      </w:r>
      <w:r w:rsidRPr="00BB7A31">
        <w:rPr>
          <w:rFonts w:ascii="Times New Roman" w:hAnsi="Times New Roman"/>
          <w:sz w:val="24"/>
        </w:rPr>
        <w:t xml:space="preserve">ОУ </w:t>
      </w:r>
      <w:r w:rsidR="007E0DE3">
        <w:rPr>
          <w:rFonts w:ascii="Times New Roman" w:hAnsi="Times New Roman"/>
          <w:sz w:val="24"/>
        </w:rPr>
        <w:t>«Семьинская О</w:t>
      </w:r>
      <w:r w:rsidR="00BB7A31">
        <w:rPr>
          <w:rFonts w:ascii="Times New Roman" w:hAnsi="Times New Roman"/>
          <w:sz w:val="24"/>
        </w:rPr>
        <w:t>ОШ»</w:t>
      </w:r>
      <w:r w:rsidRPr="00BB7A31">
        <w:rPr>
          <w:rFonts w:ascii="Times New Roman" w:hAnsi="Times New Roman"/>
          <w:sz w:val="24"/>
        </w:rPr>
        <w:t xml:space="preserve"> (далее - работодатель)</w:t>
      </w:r>
    </w:p>
    <w:p w:rsidR="00834E6A" w:rsidRPr="00BB7A31" w:rsidRDefault="00834E6A">
      <w:pPr>
        <w:numPr>
          <w:ilvl w:val="1"/>
          <w:numId w:val="2"/>
        </w:numPr>
        <w:tabs>
          <w:tab w:val="left" w:pos="0"/>
          <w:tab w:val="left" w:pos="360"/>
        </w:tabs>
        <w:suppressAutoHyphens w:val="0"/>
        <w:spacing w:line="200" w:lineRule="atLeast"/>
        <w:jc w:val="both"/>
        <w:rPr>
          <w:rFonts w:ascii="Times New Roman" w:hAnsi="Times New Roman"/>
          <w:sz w:val="24"/>
        </w:rPr>
      </w:pPr>
      <w:r w:rsidRPr="00BB7A31">
        <w:rPr>
          <w:rFonts w:ascii="Times New Roman" w:hAnsi="Times New Roman"/>
          <w:sz w:val="24"/>
        </w:rPr>
        <w:t xml:space="preserve"> Работники, не являющиеся членами профсоюза, имеют право уполномочить профком представлять их интересы во взаимоотношениях с работодателем (ст. 30,31 ТК РФ).</w:t>
      </w:r>
    </w:p>
    <w:p w:rsidR="00834E6A" w:rsidRPr="00BB7A31" w:rsidRDefault="00834E6A">
      <w:pPr>
        <w:numPr>
          <w:ilvl w:val="1"/>
          <w:numId w:val="2"/>
        </w:numPr>
        <w:tabs>
          <w:tab w:val="left" w:pos="0"/>
          <w:tab w:val="left" w:pos="360"/>
        </w:tabs>
        <w:suppressAutoHyphens w:val="0"/>
        <w:spacing w:line="200" w:lineRule="atLeast"/>
        <w:jc w:val="both"/>
        <w:rPr>
          <w:rFonts w:ascii="Times New Roman" w:hAnsi="Times New Roman"/>
          <w:sz w:val="24"/>
        </w:rPr>
      </w:pPr>
      <w:r w:rsidRPr="00BB7A31">
        <w:rPr>
          <w:rFonts w:ascii="Times New Roman" w:hAnsi="Times New Roman"/>
          <w:sz w:val="24"/>
        </w:rPr>
        <w:t xml:space="preserve"> Действие настоящего коллективного договора распространяется на всех работников учреждения независимо от их профсоюзного членства.</w:t>
      </w:r>
    </w:p>
    <w:p w:rsidR="00834E6A" w:rsidRPr="00BB7A31" w:rsidRDefault="00834E6A" w:rsidP="00D53B6C">
      <w:pPr>
        <w:suppressAutoHyphens w:val="0"/>
        <w:spacing w:line="200" w:lineRule="atLeast"/>
        <w:jc w:val="both"/>
        <w:rPr>
          <w:rFonts w:ascii="Times New Roman" w:hAnsi="Times New Roman"/>
          <w:sz w:val="24"/>
        </w:rPr>
      </w:pPr>
      <w:r w:rsidRPr="00BB7A31">
        <w:rPr>
          <w:rFonts w:ascii="Times New Roman" w:hAnsi="Times New Roman"/>
          <w:sz w:val="24"/>
        </w:rPr>
        <w:t>1.5. Все положения настоящего коллективного договора разработаны на основе и в соответствии с действующим законодательством. В коллективный договор включены отдельные нормативные положения законодательства о труде, если в них содержится прямое предписание об обязательном закреплении этих положений в коллективном договоре.</w:t>
      </w:r>
    </w:p>
    <w:p w:rsidR="00834E6A" w:rsidRPr="00BB7A31" w:rsidRDefault="00834E6A" w:rsidP="00D53B6C">
      <w:pPr>
        <w:suppressAutoHyphens w:val="0"/>
        <w:spacing w:line="200" w:lineRule="atLeast"/>
        <w:jc w:val="both"/>
        <w:rPr>
          <w:rFonts w:ascii="Times New Roman" w:hAnsi="Times New Roman"/>
          <w:sz w:val="24"/>
        </w:rPr>
      </w:pPr>
      <w:r w:rsidRPr="00BB7A31">
        <w:rPr>
          <w:rFonts w:ascii="Times New Roman" w:hAnsi="Times New Roman"/>
          <w:sz w:val="24"/>
        </w:rPr>
        <w:t>Если в период действия настоящего коллективного договора обнаружится, что какие-либо включенные в него нормы ухудшают положение работников по сравнению с принятым (в том числе вновь) законодательством, иными, утвержденными нормативно-правовыми актами и соглашениями, эти нормы утрачивают силу и не подлежат исполнению.</w:t>
      </w:r>
    </w:p>
    <w:p w:rsidR="00834E6A" w:rsidRPr="00BB7A31" w:rsidRDefault="00834E6A" w:rsidP="00D53B6C">
      <w:pPr>
        <w:pStyle w:val="21"/>
        <w:suppressAutoHyphens w:val="0"/>
        <w:spacing w:line="200" w:lineRule="atLeast"/>
        <w:ind w:firstLine="0"/>
        <w:rPr>
          <w:sz w:val="24"/>
        </w:rPr>
      </w:pPr>
      <w:r w:rsidRPr="00BB7A31">
        <w:rPr>
          <w:sz w:val="24"/>
        </w:rPr>
        <w:t>1.6 Стороны договорились, что:</w:t>
      </w:r>
    </w:p>
    <w:p w:rsidR="00834E6A" w:rsidRPr="00BB7A31" w:rsidRDefault="00834E6A">
      <w:pPr>
        <w:pStyle w:val="21"/>
        <w:suppressAutoHyphens w:val="0"/>
        <w:spacing w:line="200" w:lineRule="atLeast"/>
        <w:ind w:firstLine="680"/>
        <w:rPr>
          <w:sz w:val="24"/>
        </w:rPr>
      </w:pPr>
      <w:r w:rsidRPr="00BB7A31">
        <w:rPr>
          <w:sz w:val="24"/>
        </w:rPr>
        <w:t>Работодатель:</w:t>
      </w:r>
    </w:p>
    <w:p w:rsidR="00834E6A" w:rsidRPr="00BB7A31" w:rsidRDefault="00834E6A">
      <w:pPr>
        <w:pStyle w:val="21"/>
        <w:numPr>
          <w:ilvl w:val="0"/>
          <w:numId w:val="3"/>
        </w:numPr>
        <w:tabs>
          <w:tab w:val="left" w:pos="0"/>
          <w:tab w:val="left" w:pos="2160"/>
        </w:tabs>
        <w:suppressAutoHyphens w:val="0"/>
        <w:spacing w:line="200" w:lineRule="atLeast"/>
        <w:rPr>
          <w:sz w:val="24"/>
        </w:rPr>
      </w:pPr>
      <w:r w:rsidRPr="00BB7A31">
        <w:rPr>
          <w:sz w:val="24"/>
        </w:rPr>
        <w:t xml:space="preserve"> доводит текст коллективного договора до сведения всех работников учреждения в течение 5 календарных дней после его подписания;</w:t>
      </w:r>
    </w:p>
    <w:p w:rsidR="00834E6A" w:rsidRPr="00BB7A31" w:rsidRDefault="00834E6A">
      <w:pPr>
        <w:pStyle w:val="21"/>
        <w:numPr>
          <w:ilvl w:val="0"/>
          <w:numId w:val="3"/>
        </w:numPr>
        <w:tabs>
          <w:tab w:val="left" w:pos="0"/>
          <w:tab w:val="left" w:pos="2160"/>
        </w:tabs>
        <w:suppressAutoHyphens w:val="0"/>
        <w:spacing w:line="200" w:lineRule="atLeast"/>
        <w:rPr>
          <w:sz w:val="24"/>
        </w:rPr>
      </w:pPr>
      <w:r w:rsidRPr="00BB7A31">
        <w:rPr>
          <w:sz w:val="24"/>
        </w:rPr>
        <w:t xml:space="preserve"> доводит текст коллективного договора до сведения всех вновь поступающих на работу при заключении трудового договора.</w:t>
      </w:r>
    </w:p>
    <w:p w:rsidR="00834E6A" w:rsidRPr="00BB7A31" w:rsidRDefault="00834E6A">
      <w:pPr>
        <w:pStyle w:val="21"/>
        <w:numPr>
          <w:ilvl w:val="0"/>
          <w:numId w:val="3"/>
        </w:numPr>
        <w:tabs>
          <w:tab w:val="left" w:pos="0"/>
          <w:tab w:val="left" w:pos="2160"/>
        </w:tabs>
        <w:suppressAutoHyphens w:val="0"/>
        <w:spacing w:line="200" w:lineRule="atLeast"/>
        <w:rPr>
          <w:sz w:val="24"/>
        </w:rPr>
      </w:pPr>
      <w:r w:rsidRPr="00BB7A31">
        <w:rPr>
          <w:sz w:val="24"/>
        </w:rPr>
        <w:t xml:space="preserve"> Каждый работник имеет право безвозмездно получить у администрации или в профсоюзном комитете заверенную выписку из коллективного договора.</w:t>
      </w:r>
    </w:p>
    <w:p w:rsidR="00834E6A" w:rsidRPr="00BB7A31" w:rsidRDefault="00834E6A">
      <w:pPr>
        <w:pStyle w:val="21"/>
        <w:tabs>
          <w:tab w:val="left" w:pos="2160"/>
        </w:tabs>
        <w:suppressAutoHyphens w:val="0"/>
        <w:spacing w:line="200" w:lineRule="atLeast"/>
        <w:ind w:firstLine="680"/>
        <w:rPr>
          <w:sz w:val="24"/>
        </w:rPr>
      </w:pPr>
      <w:r w:rsidRPr="00BB7A31">
        <w:rPr>
          <w:sz w:val="24"/>
        </w:rPr>
        <w:t>Профком обязуется разъяснять работникам положения коллективного договора, содействовать его реализации.</w:t>
      </w:r>
    </w:p>
    <w:p w:rsidR="00834E6A" w:rsidRPr="00BB7A31" w:rsidRDefault="00834E6A" w:rsidP="00D53B6C">
      <w:pPr>
        <w:pStyle w:val="21"/>
        <w:suppressAutoHyphens w:val="0"/>
        <w:spacing w:line="200" w:lineRule="atLeast"/>
        <w:ind w:firstLine="0"/>
        <w:rPr>
          <w:sz w:val="24"/>
        </w:rPr>
      </w:pPr>
      <w:r w:rsidRPr="00BB7A31">
        <w:rPr>
          <w:sz w:val="24"/>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834E6A" w:rsidRPr="00BB7A31" w:rsidRDefault="00834E6A" w:rsidP="00D53B6C">
      <w:pPr>
        <w:pStyle w:val="21"/>
        <w:suppressAutoHyphens w:val="0"/>
        <w:spacing w:line="200" w:lineRule="atLeast"/>
        <w:ind w:firstLine="0"/>
        <w:rPr>
          <w:sz w:val="24"/>
        </w:rPr>
      </w:pPr>
      <w:r w:rsidRPr="00BB7A31">
        <w:rPr>
          <w:sz w:val="24"/>
        </w:rPr>
        <w:t>1.8. При</w:t>
      </w:r>
      <w:r w:rsidR="00E82F7C">
        <w:rPr>
          <w:sz w:val="24"/>
        </w:rPr>
        <w:t xml:space="preserve"> реорганизации организации в форме слияния, присоединения,</w:t>
      </w:r>
      <w:r w:rsidR="00A65BA0">
        <w:rPr>
          <w:sz w:val="24"/>
        </w:rPr>
        <w:t xml:space="preserve"> разделения, выделения коллекти</w:t>
      </w:r>
      <w:r w:rsidR="00E82F7C">
        <w:rPr>
          <w:sz w:val="24"/>
        </w:rPr>
        <w:t xml:space="preserve">вный </w:t>
      </w:r>
      <w:r w:rsidR="00A65BA0">
        <w:rPr>
          <w:sz w:val="24"/>
        </w:rPr>
        <w:t xml:space="preserve"> договор сохраняет своё действие в течение всего срока реорганизации.</w:t>
      </w:r>
    </w:p>
    <w:p w:rsidR="00834E6A" w:rsidRPr="00BB7A31" w:rsidRDefault="00834E6A" w:rsidP="00D53B6C">
      <w:pPr>
        <w:pStyle w:val="21"/>
        <w:suppressAutoHyphens w:val="0"/>
        <w:spacing w:line="200" w:lineRule="atLeast"/>
        <w:ind w:firstLine="0"/>
        <w:rPr>
          <w:sz w:val="24"/>
        </w:rPr>
      </w:pPr>
      <w:r w:rsidRPr="00BB7A31">
        <w:rPr>
          <w:sz w:val="24"/>
        </w:rPr>
        <w:lastRenderedPageBreak/>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834E6A" w:rsidRPr="00BB7A31" w:rsidRDefault="00834E6A" w:rsidP="00D53B6C">
      <w:pPr>
        <w:pStyle w:val="21"/>
        <w:suppressAutoHyphens w:val="0"/>
        <w:spacing w:line="200" w:lineRule="atLeast"/>
        <w:ind w:firstLine="0"/>
        <w:rPr>
          <w:sz w:val="24"/>
        </w:rPr>
      </w:pPr>
      <w:r w:rsidRPr="00BB7A31">
        <w:rPr>
          <w:sz w:val="24"/>
        </w:rPr>
        <w:t>1.10. При ликвидации учреждения коллективный договор сохраняет свое действие в течение всего срока проведения ликвидации.</w:t>
      </w:r>
    </w:p>
    <w:p w:rsidR="00834E6A" w:rsidRPr="00BB7A31" w:rsidRDefault="00834E6A" w:rsidP="00D53B6C">
      <w:pPr>
        <w:pStyle w:val="21"/>
        <w:suppressAutoHyphens w:val="0"/>
        <w:spacing w:line="200" w:lineRule="atLeast"/>
        <w:ind w:firstLine="0"/>
        <w:rPr>
          <w:sz w:val="24"/>
        </w:rPr>
      </w:pPr>
      <w:r w:rsidRPr="00BB7A31">
        <w:rPr>
          <w:sz w:val="24"/>
        </w:rPr>
        <w:t>1.11.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834E6A" w:rsidRPr="00BB7A31" w:rsidRDefault="00834E6A" w:rsidP="00D53B6C">
      <w:pPr>
        <w:pStyle w:val="21"/>
        <w:suppressAutoHyphens w:val="0"/>
        <w:spacing w:line="200" w:lineRule="atLeast"/>
        <w:ind w:firstLine="0"/>
        <w:rPr>
          <w:sz w:val="24"/>
        </w:rPr>
      </w:pPr>
      <w:r w:rsidRPr="00BB7A31">
        <w:rPr>
          <w:sz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34E6A" w:rsidRPr="00BB7A31" w:rsidRDefault="00834E6A" w:rsidP="00D53B6C">
      <w:pPr>
        <w:pStyle w:val="21"/>
        <w:suppressAutoHyphens w:val="0"/>
        <w:spacing w:line="200" w:lineRule="atLeast"/>
        <w:ind w:firstLine="0"/>
        <w:rPr>
          <w:sz w:val="24"/>
        </w:rPr>
      </w:pPr>
      <w:r w:rsidRPr="00BB7A31">
        <w:rPr>
          <w:sz w:val="24"/>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834E6A" w:rsidRPr="00BB7A31" w:rsidRDefault="00834E6A" w:rsidP="00D53B6C">
      <w:pPr>
        <w:pStyle w:val="21"/>
        <w:suppressAutoHyphens w:val="0"/>
        <w:spacing w:line="200" w:lineRule="atLeast"/>
        <w:ind w:firstLine="0"/>
        <w:rPr>
          <w:sz w:val="24"/>
        </w:rPr>
      </w:pPr>
      <w:r w:rsidRPr="00BB7A31">
        <w:rPr>
          <w:sz w:val="24"/>
        </w:rPr>
        <w:t>1.14. Все спорные вопросы по толкованию и реализации положений настоящего коллективного договора решаются сторонами.</w:t>
      </w:r>
    </w:p>
    <w:p w:rsidR="00834E6A" w:rsidRPr="00BB7A31" w:rsidRDefault="00834E6A" w:rsidP="00D53B6C">
      <w:pPr>
        <w:pStyle w:val="21"/>
        <w:suppressAutoHyphens w:val="0"/>
        <w:spacing w:line="200" w:lineRule="atLeast"/>
        <w:ind w:firstLine="0"/>
        <w:rPr>
          <w:sz w:val="24"/>
        </w:rPr>
      </w:pPr>
      <w:r w:rsidRPr="00BB7A31">
        <w:rPr>
          <w:sz w:val="24"/>
        </w:rPr>
        <w:t>1.15. Срок действия настоящего коллективного договора — 3 (три) года. По соглашению сторон он может быть продлен еще на 3 (три) года.</w:t>
      </w:r>
    </w:p>
    <w:p w:rsidR="00834E6A" w:rsidRPr="00BB7A31" w:rsidRDefault="00834E6A" w:rsidP="00D53B6C">
      <w:pPr>
        <w:pStyle w:val="21"/>
        <w:suppressAutoHyphens w:val="0"/>
        <w:spacing w:line="200" w:lineRule="atLeast"/>
        <w:ind w:firstLine="0"/>
        <w:rPr>
          <w:sz w:val="24"/>
        </w:rPr>
      </w:pPr>
      <w:r w:rsidRPr="00BB7A31">
        <w:rPr>
          <w:sz w:val="24"/>
        </w:rPr>
        <w:t>1.16. Настоящий договор вступает в силу с момента его подписания сторонами.</w:t>
      </w:r>
    </w:p>
    <w:p w:rsidR="00834E6A" w:rsidRPr="00BB7A31" w:rsidRDefault="00834E6A">
      <w:pPr>
        <w:pStyle w:val="31"/>
        <w:suppressAutoHyphens w:val="0"/>
        <w:spacing w:line="200" w:lineRule="atLeast"/>
        <w:ind w:left="0" w:firstLine="680"/>
        <w:jc w:val="both"/>
        <w:rPr>
          <w:b/>
          <w:bCs/>
        </w:rPr>
      </w:pPr>
    </w:p>
    <w:p w:rsidR="00834E6A" w:rsidRPr="00094FE0" w:rsidRDefault="00834E6A" w:rsidP="00094FE0">
      <w:pPr>
        <w:pStyle w:val="1"/>
        <w:tabs>
          <w:tab w:val="clear" w:pos="0"/>
        </w:tabs>
        <w:jc w:val="center"/>
        <w:rPr>
          <w:rFonts w:ascii="Times New Roman" w:hAnsi="Times New Roman"/>
          <w:sz w:val="28"/>
          <w:szCs w:val="28"/>
        </w:rPr>
      </w:pPr>
      <w:r w:rsidRPr="00094FE0">
        <w:rPr>
          <w:rFonts w:ascii="Times New Roman" w:hAnsi="Times New Roman"/>
          <w:sz w:val="28"/>
          <w:szCs w:val="28"/>
        </w:rPr>
        <w:t>II. Заключение, изменение и прекращение трудового договора.</w:t>
      </w:r>
    </w:p>
    <w:p w:rsidR="00D53B6C" w:rsidRPr="00D53B6C" w:rsidRDefault="00D53B6C" w:rsidP="00D53B6C"/>
    <w:p w:rsidR="00834E6A" w:rsidRPr="00BB7A31" w:rsidRDefault="00834E6A" w:rsidP="00D53B6C">
      <w:pPr>
        <w:suppressAutoHyphens w:val="0"/>
        <w:spacing w:line="200" w:lineRule="atLeast"/>
        <w:jc w:val="both"/>
        <w:rPr>
          <w:rFonts w:ascii="Times New Roman" w:hAnsi="Times New Roman"/>
          <w:sz w:val="24"/>
        </w:rPr>
      </w:pPr>
      <w:r w:rsidRPr="00BB7A31">
        <w:rPr>
          <w:rFonts w:ascii="Times New Roman" w:hAnsi="Times New Roman"/>
          <w:sz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содержащими нормы трудового права, Уставом учреждения и не могут ухудшать положение работников по сравнению с действующим трудовым законодательством, а также отраслевым, республиканским, городским соглашениями, настоящим коллективным договором.</w:t>
      </w:r>
    </w:p>
    <w:p w:rsidR="00834E6A" w:rsidRPr="00BB7A31" w:rsidRDefault="00834E6A" w:rsidP="00D53B6C">
      <w:pPr>
        <w:pStyle w:val="21"/>
        <w:suppressAutoHyphens w:val="0"/>
        <w:spacing w:line="200" w:lineRule="atLeast"/>
        <w:ind w:firstLine="0"/>
        <w:rPr>
          <w:sz w:val="24"/>
        </w:rPr>
      </w:pPr>
      <w:r w:rsidRPr="00BB7A31">
        <w:rPr>
          <w:sz w:val="24"/>
        </w:rPr>
        <w:t>2.2. Трудовой договор заключается с работником в письменной форме в двух экземплярах, с изложением всех существенных условий найма, предусмотренных ст. 56, 57 ТК РФ. Каждый экземпляр трудового договора подписывается работодателем и работником.</w:t>
      </w:r>
    </w:p>
    <w:p w:rsidR="00834E6A" w:rsidRPr="00BB7A31" w:rsidRDefault="00834E6A" w:rsidP="00D53B6C">
      <w:pPr>
        <w:pStyle w:val="21"/>
        <w:suppressAutoHyphens w:val="0"/>
        <w:spacing w:line="200" w:lineRule="atLeast"/>
        <w:ind w:firstLine="0"/>
        <w:rPr>
          <w:sz w:val="24"/>
        </w:rPr>
      </w:pPr>
      <w:r w:rsidRPr="00BB7A31">
        <w:rPr>
          <w:sz w:val="24"/>
        </w:rPr>
        <w:t xml:space="preserve">Один экземпляр трудового договора передается работнику под роспись, которая ставится в экземпляре работодателя. </w:t>
      </w:r>
    </w:p>
    <w:p w:rsidR="00834E6A" w:rsidRPr="00BB7A31" w:rsidRDefault="00834E6A" w:rsidP="00D53B6C">
      <w:pPr>
        <w:pStyle w:val="21"/>
        <w:suppressAutoHyphens w:val="0"/>
        <w:spacing w:line="200" w:lineRule="atLeast"/>
        <w:ind w:firstLine="0"/>
        <w:rPr>
          <w:sz w:val="24"/>
        </w:rPr>
      </w:pPr>
      <w:r w:rsidRPr="00BB7A31">
        <w:rPr>
          <w:sz w:val="24"/>
        </w:rPr>
        <w:t>Трудовой договор является основанием для издания приказа о приеме на работу.</w:t>
      </w:r>
    </w:p>
    <w:p w:rsidR="00834E6A" w:rsidRPr="00BB7A31" w:rsidRDefault="00834E6A" w:rsidP="00D53B6C">
      <w:pPr>
        <w:pStyle w:val="21"/>
        <w:suppressAutoHyphens w:val="0"/>
        <w:spacing w:line="200" w:lineRule="atLeast"/>
        <w:ind w:firstLine="0"/>
        <w:rPr>
          <w:sz w:val="24"/>
        </w:rPr>
      </w:pPr>
      <w:r w:rsidRPr="00BB7A31">
        <w:rPr>
          <w:sz w:val="24"/>
        </w:rPr>
        <w:t>2.3. Трудовой договор с работником, как правило, заключается на неопределенный срок. Стороны согласились, что на все постоянные рабочие места заключаются бессрочные трудовые договоры.</w:t>
      </w:r>
    </w:p>
    <w:p w:rsidR="00834E6A" w:rsidRPr="00BB7A31" w:rsidRDefault="00834E6A" w:rsidP="00D53B6C">
      <w:pPr>
        <w:pStyle w:val="21"/>
        <w:suppressAutoHyphens w:val="0"/>
        <w:spacing w:line="200" w:lineRule="atLeast"/>
        <w:ind w:firstLine="0"/>
        <w:rPr>
          <w:sz w:val="24"/>
        </w:rPr>
      </w:pPr>
      <w:r w:rsidRPr="00BB7A31">
        <w:rPr>
          <w:sz w:val="24"/>
        </w:rPr>
        <w:t>Срочный трудовой договор может заключаться по инициативе работодателя в случаях, когда трудовые отношения не могут быть установлены на неопределенный срок с учетом характера предстоящей работы или условий ее выполнения (ч.1 ст.59 ТК РФ) либо по соглашению сторон без учета характера предстоящей работы или условий ее выполнения (ч.2 ст.59 ТК РФ).</w:t>
      </w:r>
    </w:p>
    <w:p w:rsidR="00834E6A" w:rsidRPr="00BB7A31" w:rsidRDefault="00834E6A" w:rsidP="00D53B6C">
      <w:pPr>
        <w:pStyle w:val="21"/>
        <w:suppressAutoHyphens w:val="0"/>
        <w:spacing w:line="200" w:lineRule="atLeast"/>
        <w:ind w:firstLine="0"/>
        <w:rPr>
          <w:sz w:val="24"/>
        </w:rPr>
      </w:pPr>
      <w:r w:rsidRPr="00BB7A31">
        <w:rPr>
          <w:sz w:val="24"/>
        </w:rPr>
        <w:t>2.4. В трудовом договоре согласно ст.57 ТК РФ оговариваются сведения информационного характера, обязательные, дополнительные условия и условия, определенные по соглашению сторон.</w:t>
      </w:r>
    </w:p>
    <w:p w:rsidR="00834E6A" w:rsidRPr="00BB7A31" w:rsidRDefault="00834E6A" w:rsidP="00D53B6C">
      <w:pPr>
        <w:pStyle w:val="21"/>
        <w:suppressAutoHyphens w:val="0"/>
        <w:spacing w:line="200" w:lineRule="atLeast"/>
        <w:ind w:firstLine="0"/>
        <w:rPr>
          <w:sz w:val="24"/>
        </w:rPr>
      </w:pPr>
      <w:r w:rsidRPr="00BB7A31">
        <w:rPr>
          <w:sz w:val="24"/>
        </w:rPr>
        <w:t>К обязательным условиям трудового договора относятся объем учебной нагрузки, режим и продолжительность рабочего времени, условия оплаты труда, (в том числе должностной оклад, ставка заработной платы работника учреждения, установленная согласно Методике расчета должностных окладов, ставок заработной платы работников учреждений</w:t>
      </w:r>
      <w:r w:rsidR="00DD6D53">
        <w:rPr>
          <w:sz w:val="24"/>
        </w:rPr>
        <w:t>)</w:t>
      </w:r>
      <w:r w:rsidRPr="00BB7A31">
        <w:rPr>
          <w:sz w:val="24"/>
        </w:rPr>
        <w:t>, размеры и условия осуществления выплат компенсационного и стимулирующего характера, льготы и компенсации.</w:t>
      </w:r>
    </w:p>
    <w:p w:rsidR="00834E6A" w:rsidRPr="00BB7A31" w:rsidRDefault="00834E6A" w:rsidP="00DD6D53">
      <w:pPr>
        <w:pStyle w:val="21"/>
        <w:suppressAutoHyphens w:val="0"/>
        <w:spacing w:line="200" w:lineRule="atLeast"/>
        <w:ind w:firstLine="0"/>
        <w:rPr>
          <w:sz w:val="24"/>
        </w:rPr>
      </w:pPr>
      <w:r w:rsidRPr="00BB7A31">
        <w:rPr>
          <w:sz w:val="24"/>
        </w:rPr>
        <w:t>Условия трудового договора могут быть изменены только по соглашению сторон в письменной форме путём составления отдельного дополнительного соглашения, являющего неотъемлемой частью трудового договора (ст.57 ТК РФ).</w:t>
      </w:r>
    </w:p>
    <w:p w:rsidR="00E1232D" w:rsidRDefault="00834E6A" w:rsidP="00DD6D53">
      <w:pPr>
        <w:suppressAutoHyphens w:val="0"/>
        <w:autoSpaceDE w:val="0"/>
        <w:spacing w:line="200" w:lineRule="atLeast"/>
        <w:jc w:val="both"/>
        <w:rPr>
          <w:rFonts w:ascii="Times New Roman" w:hAnsi="Times New Roman"/>
          <w:sz w:val="24"/>
        </w:rPr>
      </w:pPr>
      <w:r w:rsidRPr="00BB7A31">
        <w:rPr>
          <w:rFonts w:ascii="Times New Roman" w:hAnsi="Times New Roman"/>
          <w:sz w:val="24"/>
        </w:rPr>
        <w:t xml:space="preserve">2.5. Объем учебной нагрузки (педагогической работы) </w:t>
      </w:r>
      <w:r w:rsidR="00E1232D">
        <w:rPr>
          <w:rFonts w:ascii="Times New Roman" w:hAnsi="Times New Roman"/>
          <w:sz w:val="24"/>
        </w:rPr>
        <w:t xml:space="preserve">педагогическим работникам </w:t>
      </w:r>
      <w:r w:rsidRPr="00BB7A31">
        <w:rPr>
          <w:rFonts w:ascii="Times New Roman" w:hAnsi="Times New Roman"/>
          <w:sz w:val="24"/>
        </w:rPr>
        <w:lastRenderedPageBreak/>
        <w:t xml:space="preserve">устанавливается работодателем исходя из количества часов по учебному плану, программам, обеспеченности кадрами, другим конкретным условиям в данном учреждении с учетом мнения (по согласованию) профкома. </w:t>
      </w:r>
    </w:p>
    <w:p w:rsidR="00834E6A" w:rsidRPr="00BB7A31" w:rsidRDefault="00834E6A" w:rsidP="00DD6D53">
      <w:pPr>
        <w:suppressAutoHyphens w:val="0"/>
        <w:autoSpaceDE w:val="0"/>
        <w:spacing w:line="200" w:lineRule="atLeast"/>
        <w:jc w:val="both"/>
        <w:rPr>
          <w:rFonts w:ascii="Times New Roman" w:hAnsi="Times New Roman"/>
          <w:sz w:val="24"/>
        </w:rPr>
      </w:pPr>
      <w:r w:rsidRPr="00BB7A31">
        <w:rPr>
          <w:rFonts w:ascii="Times New Roman" w:hAnsi="Times New Roman"/>
          <w:sz w:val="24"/>
        </w:rPr>
        <w:t>Объем учебной нагрузки конкретного педагогического работника оговаривается в трудовом договоре и может быть изменен сторонами только с письменного согласия работника.</w:t>
      </w:r>
    </w:p>
    <w:p w:rsidR="00834E6A" w:rsidRPr="00BB7A31" w:rsidRDefault="00834E6A" w:rsidP="00DD6D53">
      <w:pPr>
        <w:pStyle w:val="12"/>
        <w:suppressAutoHyphens w:val="0"/>
        <w:spacing w:line="200" w:lineRule="atLeast"/>
        <w:jc w:val="both"/>
        <w:rPr>
          <w:rFonts w:ascii="Times New Roman" w:hAnsi="Times New Roman" w:cs="Times New Roman"/>
          <w:sz w:val="24"/>
          <w:szCs w:val="24"/>
        </w:rPr>
      </w:pPr>
      <w:r w:rsidRPr="00BB7A31">
        <w:rPr>
          <w:rFonts w:ascii="Times New Roman" w:hAnsi="Times New Roman" w:cs="Times New Roman"/>
          <w:sz w:val="24"/>
          <w:szCs w:val="24"/>
        </w:rPr>
        <w:t>Учебная нагрузка педагогических работников, ведущих преподавательскую работу помимо основной работы, на новый учебный год устанавливается руководителем учреждения с учетом мнения представительного органа работников.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834E6A" w:rsidRPr="00BB7A31" w:rsidRDefault="00834E6A" w:rsidP="00DD6D53">
      <w:pPr>
        <w:suppressAutoHyphens w:val="0"/>
        <w:autoSpaceDE w:val="0"/>
        <w:spacing w:line="200" w:lineRule="atLeast"/>
        <w:jc w:val="both"/>
        <w:rPr>
          <w:rFonts w:ascii="Times New Roman" w:hAnsi="Times New Roman"/>
          <w:sz w:val="24"/>
        </w:rPr>
      </w:pPr>
      <w:r w:rsidRPr="00BB7A31">
        <w:rPr>
          <w:rFonts w:ascii="Times New Roman" w:hAnsi="Times New Roman"/>
          <w:sz w:val="24"/>
        </w:rPr>
        <w:t xml:space="preserve">Работодатель должен уведомить в письменном форме педагогических работников до ухода в очередной отпуск об их учебной нагрузке на новый учебный год. </w:t>
      </w:r>
    </w:p>
    <w:p w:rsidR="00834E6A" w:rsidRPr="00BB7A31" w:rsidRDefault="00834E6A" w:rsidP="00DD6D53">
      <w:pPr>
        <w:pStyle w:val="12"/>
        <w:suppressAutoHyphens w:val="0"/>
        <w:spacing w:line="200" w:lineRule="atLeast"/>
        <w:jc w:val="both"/>
        <w:rPr>
          <w:rFonts w:ascii="Times New Roman" w:eastAsia="MS Mincho" w:hAnsi="Times New Roman" w:cs="Times New Roman"/>
          <w:sz w:val="24"/>
          <w:szCs w:val="24"/>
        </w:rPr>
      </w:pPr>
      <w:r w:rsidRPr="00BB7A31">
        <w:rPr>
          <w:rFonts w:ascii="Times New Roman" w:eastAsia="MS Mincho" w:hAnsi="Times New Roman" w:cs="Times New Roman"/>
          <w:sz w:val="24"/>
          <w:szCs w:val="24"/>
        </w:rPr>
        <w:t>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834E6A" w:rsidRPr="00BB7A31" w:rsidRDefault="00834E6A" w:rsidP="00DD6D53">
      <w:pPr>
        <w:pStyle w:val="12"/>
        <w:suppressAutoHyphens w:val="0"/>
        <w:spacing w:line="200" w:lineRule="atLeast"/>
        <w:jc w:val="both"/>
        <w:rPr>
          <w:rFonts w:ascii="Times New Roman" w:eastAsia="MS Mincho" w:hAnsi="Times New Roman" w:cs="Times New Roman"/>
          <w:sz w:val="24"/>
          <w:szCs w:val="24"/>
        </w:rPr>
      </w:pPr>
      <w:r w:rsidRPr="00BB7A31">
        <w:rPr>
          <w:rFonts w:ascii="Times New Roman" w:eastAsia="MS Mincho" w:hAnsi="Times New Roman" w:cs="Times New Roman"/>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 Уменьшение учебой нагрузки в текущем периоде не означает уменьшение нагрузки на следующий учебный год.</w:t>
      </w:r>
    </w:p>
    <w:p w:rsidR="00834E6A" w:rsidRPr="00BB7A31" w:rsidRDefault="00834E6A" w:rsidP="00DD6D53">
      <w:pPr>
        <w:pStyle w:val="12"/>
        <w:suppressAutoHyphens w:val="0"/>
        <w:spacing w:line="200" w:lineRule="atLeast"/>
        <w:jc w:val="both"/>
        <w:rPr>
          <w:rFonts w:ascii="Times New Roman" w:eastAsia="MS Mincho" w:hAnsi="Times New Roman" w:cs="Times New Roman"/>
          <w:sz w:val="24"/>
          <w:szCs w:val="24"/>
        </w:rPr>
      </w:pPr>
      <w:r w:rsidRPr="00BB7A31">
        <w:rPr>
          <w:rFonts w:ascii="Times New Roman" w:eastAsia="MS Mincho" w:hAnsi="Times New Roman" w:cs="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834E6A" w:rsidRPr="00BB7A31" w:rsidRDefault="00834E6A" w:rsidP="00DD6D53">
      <w:pPr>
        <w:suppressAutoHyphens w:val="0"/>
        <w:autoSpaceDE w:val="0"/>
        <w:spacing w:line="200" w:lineRule="atLeast"/>
        <w:jc w:val="both"/>
        <w:rPr>
          <w:rFonts w:ascii="Times New Roman" w:hAnsi="Times New Roman"/>
          <w:sz w:val="24"/>
        </w:rPr>
      </w:pPr>
      <w:r w:rsidRPr="00BB7A31">
        <w:rPr>
          <w:rFonts w:ascii="Times New Roman" w:hAnsi="Times New Roman"/>
          <w:sz w:val="24"/>
        </w:rPr>
        <w:t>2.7. Уменьшение или увеличение учебной нагрузки учителя в течение учебного года и при установлении учебной нагрузки на новый учебный год возможно по инициативе работодателя в случаях:</w:t>
      </w:r>
    </w:p>
    <w:p w:rsidR="00834E6A" w:rsidRPr="00BB7A31" w:rsidRDefault="00834E6A">
      <w:pPr>
        <w:numPr>
          <w:ilvl w:val="0"/>
          <w:numId w:val="4"/>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уменьшения количества часов по учебным планам и программам, сокращения количества классо</w:t>
      </w:r>
      <w:r w:rsidR="00E1232D">
        <w:rPr>
          <w:rFonts w:ascii="Times New Roman" w:hAnsi="Times New Roman"/>
          <w:sz w:val="24"/>
        </w:rPr>
        <w:t>в (групп)</w:t>
      </w:r>
      <w:r w:rsidRPr="00BB7A31">
        <w:rPr>
          <w:rFonts w:ascii="Times New Roman" w:hAnsi="Times New Roman"/>
          <w:sz w:val="24"/>
        </w:rPr>
        <w:t>;</w:t>
      </w:r>
    </w:p>
    <w:p w:rsidR="00834E6A" w:rsidRPr="00BB7A31" w:rsidRDefault="00834E6A">
      <w:pPr>
        <w:numPr>
          <w:ilvl w:val="0"/>
          <w:numId w:val="4"/>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временного увеличения объема учебной нагрузки для замещения временно отсутствующего работника (продолжительность выполнения работником увеличенной учебной нагрузки в таком случае определяется работодателем с письменного согласия работника); </w:t>
      </w:r>
    </w:p>
    <w:p w:rsidR="00834E6A" w:rsidRPr="00BB7A31" w:rsidRDefault="00834E6A">
      <w:pPr>
        <w:numPr>
          <w:ilvl w:val="0"/>
          <w:numId w:val="4"/>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восстановления на работе учителя, ранее выполнявшего эту учебную нагрузку;</w:t>
      </w:r>
    </w:p>
    <w:p w:rsidR="00834E6A" w:rsidRPr="00BB7A31" w:rsidRDefault="00834E6A">
      <w:pPr>
        <w:numPr>
          <w:ilvl w:val="0"/>
          <w:numId w:val="4"/>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834E6A" w:rsidRPr="00BB7A31" w:rsidRDefault="00834E6A">
      <w:pPr>
        <w:numPr>
          <w:ilvl w:val="0"/>
          <w:numId w:val="4"/>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возвращение на работу педагога, прервавшего длительный отпуск до одного года без сохранения заработной платы.</w:t>
      </w:r>
    </w:p>
    <w:p w:rsidR="00834E6A" w:rsidRPr="00BB7A31" w:rsidRDefault="00834E6A" w:rsidP="00DD6D53">
      <w:pPr>
        <w:pStyle w:val="12"/>
        <w:suppressAutoHyphens w:val="0"/>
        <w:spacing w:line="200" w:lineRule="atLeast"/>
        <w:jc w:val="both"/>
        <w:rPr>
          <w:rFonts w:ascii="Times New Roman" w:eastAsia="MS Mincho" w:hAnsi="Times New Roman" w:cs="Times New Roman"/>
          <w:sz w:val="24"/>
          <w:szCs w:val="24"/>
        </w:rPr>
      </w:pPr>
      <w:r w:rsidRPr="00BB7A31">
        <w:rPr>
          <w:rFonts w:ascii="Times New Roman" w:eastAsia="MS Mincho" w:hAnsi="Times New Roman" w:cs="Times New Roman"/>
          <w:sz w:val="24"/>
          <w:szCs w:val="24"/>
        </w:rPr>
        <w:t xml:space="preserve">2.8.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 </w:t>
      </w:r>
    </w:p>
    <w:p w:rsidR="00834E6A" w:rsidRPr="00BB7A31" w:rsidRDefault="00834E6A" w:rsidP="00DD6D53">
      <w:pPr>
        <w:pStyle w:val="12"/>
        <w:suppressAutoHyphens w:val="0"/>
        <w:spacing w:line="200" w:lineRule="atLeast"/>
        <w:jc w:val="both"/>
        <w:rPr>
          <w:rFonts w:ascii="Times New Roman" w:eastAsia="MS Mincho" w:hAnsi="Times New Roman" w:cs="Times New Roman"/>
          <w:sz w:val="24"/>
          <w:szCs w:val="24"/>
        </w:rPr>
      </w:pPr>
      <w:r w:rsidRPr="00BB7A31">
        <w:rPr>
          <w:rFonts w:ascii="Times New Roman" w:eastAsia="MS Mincho" w:hAnsi="Times New Roman" w:cs="Times New Roman"/>
          <w:sz w:val="24"/>
          <w:szCs w:val="24"/>
        </w:rPr>
        <w:t xml:space="preserve">2.9.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w:t>
      </w:r>
      <w:r w:rsidRPr="00BB7A31">
        <w:rPr>
          <w:rFonts w:ascii="Times New Roman" w:eastAsia="MS Mincho" w:hAnsi="Times New Roman" w:cs="Times New Roman"/>
          <w:sz w:val="24"/>
          <w:szCs w:val="24"/>
        </w:rPr>
        <w:lastRenderedPageBreak/>
        <w:t>этот период для выполнения другими учителями.</w:t>
      </w:r>
    </w:p>
    <w:p w:rsidR="00834E6A" w:rsidRPr="00BB7A31" w:rsidRDefault="00834E6A" w:rsidP="00DD6D53">
      <w:pPr>
        <w:pStyle w:val="21"/>
        <w:suppressAutoHyphens w:val="0"/>
        <w:spacing w:line="200" w:lineRule="atLeast"/>
        <w:ind w:firstLine="0"/>
        <w:rPr>
          <w:sz w:val="24"/>
        </w:rPr>
      </w:pPr>
      <w:r w:rsidRPr="00BB7A31">
        <w:rPr>
          <w:sz w:val="24"/>
        </w:rPr>
        <w:t>2.10. По инициативе работодателя изменение условий трудового договора, определенных сторонами,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834E6A" w:rsidRPr="00BB7A31" w:rsidRDefault="00834E6A" w:rsidP="00094FE0">
      <w:pPr>
        <w:pStyle w:val="21"/>
        <w:suppressAutoHyphens w:val="0"/>
        <w:spacing w:line="200" w:lineRule="atLeast"/>
        <w:ind w:firstLine="0"/>
        <w:rPr>
          <w:sz w:val="24"/>
        </w:rPr>
      </w:pPr>
      <w:r w:rsidRPr="00BB7A31">
        <w:rPr>
          <w:sz w:val="24"/>
        </w:rPr>
        <w:t>В течение учебного года изменение условий трудового договора, определенных сторонами, допускается только в исключительных случаях, обусловленных обстоятельствами, не зависящими от воли сторон.</w:t>
      </w:r>
    </w:p>
    <w:p w:rsidR="00834E6A" w:rsidRPr="00BB7A31" w:rsidRDefault="00834E6A" w:rsidP="00094FE0">
      <w:pPr>
        <w:pStyle w:val="21"/>
        <w:suppressAutoHyphens w:val="0"/>
        <w:spacing w:line="200" w:lineRule="atLeast"/>
        <w:ind w:firstLine="0"/>
        <w:rPr>
          <w:sz w:val="24"/>
        </w:rPr>
      </w:pPr>
      <w:r w:rsidRPr="00BB7A31">
        <w:rPr>
          <w:sz w:val="24"/>
        </w:rPr>
        <w:t>О предстоящих изменениях определенных сторонами условий трудового договора, а также о причинах, вызвавших необходимость таких изменений, работник должен быть уведомлен работодателем в письменной форме не позднее чем за 2 месяца (ст.74,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834E6A" w:rsidRPr="00BB7A31" w:rsidRDefault="00834E6A" w:rsidP="00094FE0">
      <w:pPr>
        <w:pStyle w:val="21"/>
        <w:suppressAutoHyphens w:val="0"/>
        <w:spacing w:line="200" w:lineRule="atLeast"/>
        <w:ind w:firstLine="0"/>
        <w:rPr>
          <w:sz w:val="24"/>
        </w:rPr>
      </w:pPr>
      <w:r w:rsidRPr="00BB7A31">
        <w:rPr>
          <w:sz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w:t>
      </w:r>
    </w:p>
    <w:p w:rsidR="00834E6A" w:rsidRPr="00BB7A31" w:rsidRDefault="00834E6A" w:rsidP="00094FE0">
      <w:pPr>
        <w:pStyle w:val="21"/>
        <w:suppressAutoHyphens w:val="0"/>
        <w:spacing w:line="200" w:lineRule="atLeast"/>
        <w:ind w:firstLine="0"/>
        <w:rPr>
          <w:sz w:val="24"/>
        </w:rPr>
      </w:pPr>
      <w:r w:rsidRPr="00BB7A31">
        <w:rPr>
          <w:sz w:val="24"/>
        </w:rPr>
        <w:t xml:space="preserve">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должностной инструкциейи иными локальными нормативными актами, действующими в учреждении. </w:t>
      </w:r>
    </w:p>
    <w:p w:rsidR="00834E6A" w:rsidRPr="00BB7A31" w:rsidRDefault="00834E6A" w:rsidP="00094FE0">
      <w:pPr>
        <w:suppressAutoHyphens w:val="0"/>
        <w:spacing w:line="200" w:lineRule="atLeast"/>
        <w:jc w:val="both"/>
        <w:rPr>
          <w:rFonts w:ascii="Times New Roman" w:hAnsi="Times New Roman"/>
          <w:sz w:val="24"/>
        </w:rPr>
      </w:pPr>
      <w:r w:rsidRPr="00BB7A31">
        <w:rPr>
          <w:rFonts w:ascii="Times New Roman" w:hAnsi="Times New Roman"/>
          <w:sz w:val="24"/>
        </w:rPr>
        <w:t>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834E6A" w:rsidRPr="00BB7A31" w:rsidRDefault="00834E6A">
      <w:pPr>
        <w:suppressAutoHyphens w:val="0"/>
        <w:spacing w:line="200" w:lineRule="atLeast"/>
        <w:ind w:firstLine="680"/>
        <w:jc w:val="both"/>
        <w:rPr>
          <w:rFonts w:ascii="Times New Roman" w:hAnsi="Times New Roman"/>
          <w:sz w:val="24"/>
        </w:rPr>
      </w:pPr>
    </w:p>
    <w:p w:rsidR="00094FE0" w:rsidRDefault="00834E6A" w:rsidP="00094FE0">
      <w:pPr>
        <w:pStyle w:val="1"/>
        <w:tabs>
          <w:tab w:val="clear" w:pos="0"/>
        </w:tabs>
        <w:jc w:val="center"/>
        <w:rPr>
          <w:rFonts w:ascii="Times New Roman" w:hAnsi="Times New Roman"/>
          <w:sz w:val="28"/>
          <w:szCs w:val="28"/>
        </w:rPr>
      </w:pPr>
      <w:r w:rsidRPr="00094FE0">
        <w:rPr>
          <w:rFonts w:ascii="Times New Roman" w:hAnsi="Times New Roman"/>
          <w:sz w:val="28"/>
          <w:szCs w:val="28"/>
        </w:rPr>
        <w:t>III. Профессиональная подготовка, переподготовка и повышение квалификации работников</w:t>
      </w:r>
    </w:p>
    <w:p w:rsidR="00094FE0" w:rsidRPr="00094FE0" w:rsidRDefault="00094FE0" w:rsidP="00094FE0">
      <w:pPr>
        <w:pStyle w:val="1"/>
        <w:tabs>
          <w:tab w:val="clear" w:pos="0"/>
        </w:tabs>
        <w:rPr>
          <w:rFonts w:ascii="Times New Roman" w:hAnsi="Times New Roman"/>
          <w:i/>
          <w:sz w:val="28"/>
          <w:szCs w:val="28"/>
        </w:rPr>
      </w:pPr>
    </w:p>
    <w:p w:rsidR="00834E6A" w:rsidRPr="00094FE0" w:rsidRDefault="00834E6A" w:rsidP="00094FE0">
      <w:pPr>
        <w:pStyle w:val="1"/>
        <w:tabs>
          <w:tab w:val="clear" w:pos="0"/>
        </w:tabs>
        <w:ind w:left="0"/>
        <w:rPr>
          <w:rFonts w:ascii="Times New Roman" w:hAnsi="Times New Roman"/>
          <w:i/>
          <w:sz w:val="24"/>
        </w:rPr>
      </w:pPr>
      <w:r w:rsidRPr="00094FE0">
        <w:rPr>
          <w:rFonts w:ascii="Times New Roman" w:hAnsi="Times New Roman"/>
          <w:i/>
          <w:sz w:val="24"/>
        </w:rPr>
        <w:t xml:space="preserve"> Стороны пришли к соглашению о том, что:</w:t>
      </w:r>
    </w:p>
    <w:p w:rsidR="00834E6A" w:rsidRPr="00BB7A31" w:rsidRDefault="00834E6A" w:rsidP="00094FE0">
      <w:pPr>
        <w:pStyle w:val="21"/>
        <w:suppressAutoHyphens w:val="0"/>
        <w:spacing w:line="200" w:lineRule="atLeast"/>
        <w:ind w:firstLine="0"/>
        <w:rPr>
          <w:sz w:val="24"/>
        </w:rPr>
      </w:pPr>
      <w:r w:rsidRPr="00BB7A31">
        <w:rPr>
          <w:sz w:val="24"/>
        </w:rPr>
        <w:t>3.1. Работодатель определяет необходимость профессиональной подготовки и переподготовки кадров для нужд учреждения.</w:t>
      </w:r>
    </w:p>
    <w:p w:rsidR="00834E6A" w:rsidRPr="00BB7A31" w:rsidRDefault="00834E6A" w:rsidP="00094FE0">
      <w:pPr>
        <w:pStyle w:val="21"/>
        <w:suppressAutoHyphens w:val="0"/>
        <w:spacing w:line="200" w:lineRule="atLeast"/>
        <w:ind w:firstLine="0"/>
        <w:rPr>
          <w:sz w:val="24"/>
        </w:rPr>
      </w:pPr>
      <w:r w:rsidRPr="00BB7A31">
        <w:rPr>
          <w:sz w:val="24"/>
        </w:rPr>
        <w:t>3.2. Работодатель, с учетом мнения профкома в порядке, установленном для принятия локальных нормативных актов, определяет формы профессиональной подготовки, переподготовки и повышения квалификации работников на каждый календарный год с учетом перспектив развития учреждения.</w:t>
      </w:r>
    </w:p>
    <w:p w:rsidR="00834E6A" w:rsidRPr="00BB7A31" w:rsidRDefault="00834E6A" w:rsidP="00094FE0">
      <w:pPr>
        <w:suppressAutoHyphens w:val="0"/>
        <w:spacing w:line="200" w:lineRule="atLeast"/>
        <w:jc w:val="both"/>
        <w:rPr>
          <w:rFonts w:ascii="Times New Roman" w:hAnsi="Times New Roman"/>
          <w:sz w:val="24"/>
        </w:rPr>
      </w:pPr>
      <w:r w:rsidRPr="00BB7A31">
        <w:rPr>
          <w:rFonts w:ascii="Times New Roman" w:hAnsi="Times New Roman"/>
          <w:sz w:val="24"/>
        </w:rPr>
        <w:t>3.3. Работодатель обязуется:</w:t>
      </w:r>
    </w:p>
    <w:p w:rsidR="00834E6A" w:rsidRPr="00BB7A31" w:rsidRDefault="00834E6A" w:rsidP="00094FE0">
      <w:pPr>
        <w:suppressAutoHyphens w:val="0"/>
        <w:spacing w:line="200" w:lineRule="atLeast"/>
        <w:jc w:val="both"/>
        <w:rPr>
          <w:rFonts w:ascii="Times New Roman" w:hAnsi="Times New Roman"/>
          <w:sz w:val="24"/>
        </w:rPr>
      </w:pPr>
      <w:r w:rsidRPr="00BB7A31">
        <w:rPr>
          <w:rFonts w:ascii="Times New Roman" w:hAnsi="Times New Roman"/>
          <w:sz w:val="24"/>
        </w:rPr>
        <w:t xml:space="preserve">3.3.1. Организовывать профессиональную подготовку, переподготовку и повышение квалификации работников(в разрезе специальности) ежегодно из расчёта 15% работников (от общего количества) - в урочное время и 15% - во внеурочное. </w:t>
      </w:r>
    </w:p>
    <w:p w:rsidR="00834E6A" w:rsidRPr="00BB7A31" w:rsidRDefault="0064747C" w:rsidP="00094FE0">
      <w:pPr>
        <w:suppressAutoHyphens w:val="0"/>
        <w:spacing w:line="200" w:lineRule="atLeast"/>
        <w:jc w:val="both"/>
        <w:rPr>
          <w:rFonts w:ascii="Times New Roman" w:hAnsi="Times New Roman"/>
          <w:sz w:val="24"/>
        </w:rPr>
      </w:pPr>
      <w:r>
        <w:rPr>
          <w:rFonts w:ascii="Times New Roman" w:hAnsi="Times New Roman"/>
          <w:sz w:val="24"/>
        </w:rPr>
        <w:t>3.3.2. Организовывать педагогическим работникам дополнительное профессиональное образование по профилю педагогической деятельности не реже чем один раз в три года.</w:t>
      </w:r>
    </w:p>
    <w:p w:rsidR="00834E6A" w:rsidRPr="00BB7A31" w:rsidRDefault="00834E6A" w:rsidP="00094FE0">
      <w:pPr>
        <w:pStyle w:val="a4"/>
        <w:suppressAutoHyphens w:val="0"/>
        <w:spacing w:after="0" w:line="200" w:lineRule="atLeast"/>
        <w:jc w:val="both"/>
        <w:rPr>
          <w:rFonts w:ascii="Times New Roman" w:hAnsi="Times New Roman"/>
          <w:sz w:val="24"/>
        </w:rPr>
      </w:pPr>
      <w:r w:rsidRPr="00BB7A31">
        <w:rPr>
          <w:rFonts w:ascii="Times New Roman" w:hAnsi="Times New Roman"/>
          <w:sz w:val="24"/>
        </w:rPr>
        <w:t>3.3.3. В случае высвобождения работников содействовать их трудоустройству на новых рабочих местах, в т.ч. и в других учреждениях.</w:t>
      </w:r>
    </w:p>
    <w:p w:rsidR="00834E6A" w:rsidRPr="00BB7A31" w:rsidRDefault="00834E6A" w:rsidP="00094FE0">
      <w:pPr>
        <w:pStyle w:val="21"/>
        <w:suppressAutoHyphens w:val="0"/>
        <w:spacing w:line="200" w:lineRule="atLeast"/>
        <w:ind w:firstLine="0"/>
        <w:rPr>
          <w:sz w:val="24"/>
        </w:rPr>
      </w:pPr>
      <w:r w:rsidRPr="00BB7A31">
        <w:rPr>
          <w:sz w:val="24"/>
        </w:rPr>
        <w:t xml:space="preserve">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в пределах имеющихся финансовых средств, в порядке и размерах, предусмотренных для лиц, направляемых в служебные командировки (ст.187 ТК </w:t>
      </w:r>
      <w:r w:rsidRPr="00BB7A31">
        <w:rPr>
          <w:sz w:val="24"/>
        </w:rPr>
        <w:lastRenderedPageBreak/>
        <w:t xml:space="preserve">РФ). </w:t>
      </w:r>
    </w:p>
    <w:p w:rsidR="00834E6A" w:rsidRPr="00BB7A31" w:rsidRDefault="00834E6A" w:rsidP="00094FE0">
      <w:pPr>
        <w:pStyle w:val="21"/>
        <w:suppressAutoHyphens w:val="0"/>
        <w:spacing w:line="200" w:lineRule="atLeast"/>
        <w:ind w:firstLine="0"/>
        <w:rPr>
          <w:sz w:val="24"/>
        </w:rPr>
      </w:pPr>
      <w:r w:rsidRPr="00BB7A31">
        <w:rPr>
          <w:sz w:val="24"/>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834E6A" w:rsidRPr="00BB7A31" w:rsidRDefault="00834E6A" w:rsidP="00094FE0">
      <w:pPr>
        <w:pStyle w:val="21"/>
        <w:suppressAutoHyphens w:val="0"/>
        <w:spacing w:line="200" w:lineRule="atLeast"/>
        <w:ind w:firstLine="0"/>
        <w:rPr>
          <w:sz w:val="24"/>
        </w:rPr>
      </w:pPr>
      <w:r w:rsidRPr="00BB7A31">
        <w:rPr>
          <w:sz w:val="24"/>
        </w:rPr>
        <w:t xml:space="preserve">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w:t>
      </w:r>
    </w:p>
    <w:p w:rsidR="00834E6A" w:rsidRPr="00BB7A31" w:rsidRDefault="00834E6A" w:rsidP="00094FE0">
      <w:pPr>
        <w:pStyle w:val="21"/>
        <w:suppressAutoHyphens w:val="0"/>
        <w:spacing w:line="200" w:lineRule="atLeast"/>
        <w:ind w:firstLine="0"/>
        <w:rPr>
          <w:sz w:val="24"/>
        </w:rPr>
      </w:pPr>
      <w:r w:rsidRPr="00BB7A31">
        <w:rPr>
          <w:sz w:val="24"/>
        </w:rPr>
        <w:t xml:space="preserve">3.3.6. Организовывать проведение аттестации педагогических работников в соответствии с </w:t>
      </w:r>
      <w:r w:rsidR="0064747C">
        <w:rPr>
          <w:sz w:val="24"/>
        </w:rPr>
        <w:t>«</w:t>
      </w:r>
      <w:r w:rsidRPr="00BB7A31">
        <w:rPr>
          <w:sz w:val="24"/>
        </w:rPr>
        <w:t>Порядком аттестации педагогических работни</w:t>
      </w:r>
      <w:r w:rsidR="0064747C">
        <w:rPr>
          <w:sz w:val="24"/>
        </w:rPr>
        <w:t>ков организаций, осуществляющих образовательную деятельность»</w:t>
      </w:r>
      <w:r w:rsidRPr="00BB7A31">
        <w:rPr>
          <w:sz w:val="24"/>
        </w:rPr>
        <w:t xml:space="preserve">, </w:t>
      </w:r>
      <w:r w:rsidR="0064747C">
        <w:rPr>
          <w:sz w:val="24"/>
        </w:rPr>
        <w:t xml:space="preserve">утверждённым приказом Министерства образования и науки Российской Федерации от 7 апреля 2014 года № 276; </w:t>
      </w:r>
      <w:r w:rsidRPr="00BB7A31">
        <w:rPr>
          <w:sz w:val="24"/>
        </w:rPr>
        <w:t>при присвоении работнику квалификационной категории, изменять размер должностного оклада, ставки заработной платы со дня вынесения решения аттестационной комиссией.</w:t>
      </w:r>
    </w:p>
    <w:p w:rsidR="00834E6A" w:rsidRPr="00BB7A31" w:rsidRDefault="00834E6A">
      <w:pPr>
        <w:pStyle w:val="21"/>
        <w:suppressAutoHyphens w:val="0"/>
        <w:spacing w:line="200" w:lineRule="atLeast"/>
        <w:ind w:firstLine="680"/>
        <w:rPr>
          <w:sz w:val="24"/>
        </w:rPr>
      </w:pPr>
    </w:p>
    <w:p w:rsidR="00834E6A" w:rsidRDefault="00834E6A" w:rsidP="00094FE0">
      <w:pPr>
        <w:pStyle w:val="1"/>
        <w:tabs>
          <w:tab w:val="clear" w:pos="0"/>
        </w:tabs>
        <w:jc w:val="center"/>
        <w:rPr>
          <w:rFonts w:ascii="Times New Roman" w:hAnsi="Times New Roman"/>
          <w:sz w:val="28"/>
          <w:szCs w:val="28"/>
        </w:rPr>
      </w:pPr>
      <w:r w:rsidRPr="00094FE0">
        <w:rPr>
          <w:rFonts w:ascii="Times New Roman" w:hAnsi="Times New Roman"/>
          <w:sz w:val="28"/>
          <w:szCs w:val="28"/>
        </w:rPr>
        <w:t>IV. Высвобождение работников и содействие их трудоустройству</w:t>
      </w:r>
      <w:r w:rsidR="00094FE0">
        <w:rPr>
          <w:rFonts w:ascii="Times New Roman" w:hAnsi="Times New Roman"/>
          <w:sz w:val="28"/>
          <w:szCs w:val="28"/>
        </w:rPr>
        <w:t>.</w:t>
      </w:r>
    </w:p>
    <w:p w:rsidR="00094FE0" w:rsidRPr="00094FE0" w:rsidRDefault="00094FE0" w:rsidP="00094FE0"/>
    <w:p w:rsidR="00834E6A" w:rsidRPr="00094FE0" w:rsidRDefault="00834E6A" w:rsidP="00094FE0">
      <w:pPr>
        <w:suppressAutoHyphens w:val="0"/>
        <w:spacing w:line="200" w:lineRule="atLeast"/>
        <w:jc w:val="both"/>
        <w:rPr>
          <w:rFonts w:ascii="Times New Roman" w:hAnsi="Times New Roman"/>
          <w:b/>
          <w:i/>
          <w:sz w:val="24"/>
        </w:rPr>
      </w:pPr>
      <w:r w:rsidRPr="00094FE0">
        <w:rPr>
          <w:rFonts w:ascii="Times New Roman" w:hAnsi="Times New Roman"/>
          <w:b/>
          <w:i/>
          <w:sz w:val="24"/>
        </w:rPr>
        <w:t>Работодатель обязуется:</w:t>
      </w:r>
    </w:p>
    <w:p w:rsidR="00834E6A" w:rsidRPr="00BB7A31" w:rsidRDefault="00834E6A" w:rsidP="00094FE0">
      <w:pPr>
        <w:suppressAutoHyphens w:val="0"/>
        <w:spacing w:line="200" w:lineRule="atLeast"/>
        <w:jc w:val="both"/>
        <w:rPr>
          <w:rFonts w:ascii="Times New Roman" w:hAnsi="Times New Roman"/>
          <w:sz w:val="24"/>
        </w:rPr>
      </w:pPr>
      <w:r w:rsidRPr="00BB7A31">
        <w:rPr>
          <w:rFonts w:ascii="Times New Roman" w:hAnsi="Times New Roman"/>
          <w:sz w:val="24"/>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834E6A" w:rsidRPr="00BB7A31" w:rsidRDefault="00834E6A" w:rsidP="00094FE0">
      <w:pPr>
        <w:pStyle w:val="21"/>
        <w:suppressAutoHyphens w:val="0"/>
        <w:spacing w:line="200" w:lineRule="atLeast"/>
        <w:ind w:firstLine="0"/>
        <w:rPr>
          <w:sz w:val="24"/>
        </w:rPr>
      </w:pPr>
      <w:r w:rsidRPr="00BB7A31">
        <w:rPr>
          <w:sz w:val="24"/>
        </w:rPr>
        <w:t>Уведомление должно содержать проекты приказов о сокращении численности или штата, список сокращаемых должностей и работников, перечень вакансий, предполагаемые варианты трудоустройства.</w:t>
      </w:r>
    </w:p>
    <w:p w:rsidR="00834E6A" w:rsidRPr="00BB7A31" w:rsidRDefault="00834E6A" w:rsidP="00094FE0">
      <w:pPr>
        <w:pStyle w:val="21"/>
        <w:suppressAutoHyphens w:val="0"/>
        <w:spacing w:line="200" w:lineRule="atLeast"/>
        <w:ind w:firstLine="0"/>
        <w:rPr>
          <w:sz w:val="24"/>
        </w:rPr>
      </w:pPr>
      <w:r w:rsidRPr="00BB7A31">
        <w:rPr>
          <w:sz w:val="24"/>
        </w:rPr>
        <w:t>В случае массового высвобождения работников уведомление должно содержать социально-экономическое обоснование.</w:t>
      </w:r>
    </w:p>
    <w:p w:rsidR="00834E6A" w:rsidRPr="00BB7A31" w:rsidRDefault="00834E6A" w:rsidP="00094FE0">
      <w:pPr>
        <w:pStyle w:val="21"/>
        <w:suppressAutoHyphens w:val="0"/>
        <w:spacing w:line="200" w:lineRule="atLeast"/>
        <w:ind w:firstLine="0"/>
        <w:rPr>
          <w:sz w:val="24"/>
        </w:rPr>
      </w:pPr>
      <w:r w:rsidRPr="00BB7A31">
        <w:rPr>
          <w:sz w:val="24"/>
        </w:rPr>
        <w:t>4.2. Работникам, получившим уведомление об увольнении по п.1 и п.2 части 1 ст. 81 ТК РФ, предоставлять во внеурочное время не менее 6 часов в неделю для самостоятельного поиска новой работы с сохранением заработной платы.</w:t>
      </w:r>
    </w:p>
    <w:p w:rsidR="00834E6A" w:rsidRPr="00BB7A31" w:rsidRDefault="00834E6A" w:rsidP="00094FE0">
      <w:pPr>
        <w:pStyle w:val="21"/>
        <w:suppressAutoHyphens w:val="0"/>
        <w:spacing w:line="200" w:lineRule="atLeast"/>
        <w:ind w:firstLine="0"/>
        <w:rPr>
          <w:sz w:val="24"/>
        </w:rPr>
      </w:pPr>
      <w:r w:rsidRPr="00BB7A31">
        <w:rPr>
          <w:sz w:val="24"/>
        </w:rPr>
        <w:t xml:space="preserve">4.3. Увольнение членов профсоюза по инициативе работодателя в связи с ликвидацией учреждения (п. 1 ч.1 ст. 81 ТК РФ), сокращением численности или штата (п. 2 ч.1 ст. 81 ТК РФ) и неоднократного неисполнения работником без уважительных </w:t>
      </w:r>
      <w:r w:rsidRPr="00BB7A31">
        <w:rPr>
          <w:i/>
          <w:sz w:val="24"/>
        </w:rPr>
        <w:t>причин должностных обязанностей</w:t>
      </w:r>
      <w:r w:rsidRPr="00BB7A31">
        <w:rPr>
          <w:sz w:val="24"/>
        </w:rPr>
        <w:t xml:space="preserve"> (п.5 ч.1 ст.81 ТК РФ) производить с учетом мнения профкома (ст.82 ТК РФ).</w:t>
      </w:r>
    </w:p>
    <w:p w:rsidR="00834E6A" w:rsidRPr="00BB7A31" w:rsidRDefault="00834E6A" w:rsidP="00094FE0">
      <w:pPr>
        <w:suppressAutoHyphens w:val="0"/>
        <w:spacing w:line="200" w:lineRule="atLeast"/>
        <w:jc w:val="both"/>
        <w:rPr>
          <w:rFonts w:ascii="Times New Roman" w:hAnsi="Times New Roman"/>
          <w:sz w:val="24"/>
        </w:rPr>
      </w:pPr>
      <w:r w:rsidRPr="00BB7A31">
        <w:rPr>
          <w:rFonts w:ascii="Times New Roman" w:hAnsi="Times New Roman"/>
          <w:sz w:val="24"/>
        </w:rPr>
        <w:t>4.4. Стороны договорились, что:</w:t>
      </w:r>
    </w:p>
    <w:p w:rsidR="00834E6A" w:rsidRPr="00BB7A31" w:rsidRDefault="00834E6A" w:rsidP="00094FE0">
      <w:pPr>
        <w:suppressAutoHyphens w:val="0"/>
        <w:spacing w:line="200" w:lineRule="atLeast"/>
        <w:jc w:val="both"/>
        <w:rPr>
          <w:rFonts w:ascii="Times New Roman" w:hAnsi="Times New Roman"/>
          <w:sz w:val="24"/>
        </w:rPr>
      </w:pPr>
      <w:r w:rsidRPr="00BB7A31">
        <w:rPr>
          <w:rFonts w:ascii="Times New Roman" w:hAnsi="Times New Roman"/>
          <w:sz w:val="24"/>
        </w:rPr>
        <w:t xml:space="preserve">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834E6A" w:rsidRPr="00BB7A31" w:rsidRDefault="00834E6A">
      <w:pPr>
        <w:numPr>
          <w:ilvl w:val="0"/>
          <w:numId w:val="5"/>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лица предпенсионного возраста (за два года до пенсии), проработавшие в учреждении свыше 10 лет; </w:t>
      </w:r>
    </w:p>
    <w:p w:rsidR="00834E6A" w:rsidRPr="00BB7A31" w:rsidRDefault="00834E6A">
      <w:pPr>
        <w:numPr>
          <w:ilvl w:val="0"/>
          <w:numId w:val="5"/>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одинокие матери и отцы, воспитывающие детей до 16 лет; </w:t>
      </w:r>
    </w:p>
    <w:p w:rsidR="00834E6A" w:rsidRPr="00BB7A31" w:rsidRDefault="00834E6A">
      <w:pPr>
        <w:numPr>
          <w:ilvl w:val="0"/>
          <w:numId w:val="5"/>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родители, воспитывающие детей-инвалидов до 18 лет; </w:t>
      </w:r>
    </w:p>
    <w:p w:rsidR="00834E6A" w:rsidRPr="00BB7A31" w:rsidRDefault="00834E6A">
      <w:pPr>
        <w:numPr>
          <w:ilvl w:val="0"/>
          <w:numId w:val="5"/>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награжденные государственными наградами в связи с педагогической деятельностью; </w:t>
      </w:r>
    </w:p>
    <w:p w:rsidR="00834E6A" w:rsidRPr="00BB7A31" w:rsidRDefault="00834E6A">
      <w:pPr>
        <w:numPr>
          <w:ilvl w:val="0"/>
          <w:numId w:val="5"/>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не освобожденные председатели первичных профсоюзных организаций.</w:t>
      </w:r>
    </w:p>
    <w:p w:rsidR="00834E6A" w:rsidRPr="00BB7A31" w:rsidRDefault="00834E6A" w:rsidP="00094FE0">
      <w:pPr>
        <w:suppressAutoHyphens w:val="0"/>
        <w:spacing w:line="200" w:lineRule="atLeast"/>
        <w:jc w:val="both"/>
        <w:rPr>
          <w:rFonts w:ascii="Times New Roman" w:hAnsi="Times New Roman"/>
          <w:sz w:val="24"/>
        </w:rPr>
      </w:pPr>
      <w:r w:rsidRPr="00BB7A31">
        <w:rPr>
          <w:rFonts w:ascii="Times New Roman" w:hAnsi="Times New Roman"/>
          <w:sz w:val="24"/>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834E6A" w:rsidRPr="00BB7A31" w:rsidRDefault="00834E6A" w:rsidP="00094FE0">
      <w:pPr>
        <w:suppressAutoHyphens w:val="0"/>
        <w:spacing w:line="200" w:lineRule="atLeast"/>
        <w:jc w:val="both"/>
        <w:rPr>
          <w:rFonts w:ascii="Times New Roman" w:hAnsi="Times New Roman"/>
          <w:sz w:val="24"/>
        </w:rPr>
      </w:pPr>
      <w:r w:rsidRPr="00BB7A31">
        <w:rPr>
          <w:rFonts w:ascii="Times New Roman" w:hAnsi="Times New Roman"/>
          <w:sz w:val="24"/>
        </w:rPr>
        <w:t xml:space="preserve">4.4.3. При появлении новых рабочих мест в учреждении, в том числе и на определенный срок, работодатель обеспечивает приоритет в приеме на работу работников, </w:t>
      </w:r>
      <w:r w:rsidRPr="00BB7A31">
        <w:rPr>
          <w:rFonts w:ascii="Times New Roman" w:hAnsi="Times New Roman"/>
          <w:sz w:val="24"/>
        </w:rPr>
        <w:lastRenderedPageBreak/>
        <w:t>добросовестно работавших в нем, ранее уволенных из учреждения в связи с сокращением численности или штата.</w:t>
      </w:r>
    </w:p>
    <w:p w:rsidR="00834E6A" w:rsidRPr="00BB7A31" w:rsidRDefault="00834E6A">
      <w:pPr>
        <w:pStyle w:val="21"/>
        <w:suppressAutoHyphens w:val="0"/>
        <w:spacing w:line="200" w:lineRule="atLeast"/>
        <w:ind w:firstLine="680"/>
        <w:rPr>
          <w:sz w:val="24"/>
        </w:rPr>
      </w:pPr>
    </w:p>
    <w:p w:rsidR="00834E6A" w:rsidRPr="00BB7A31" w:rsidRDefault="00834E6A">
      <w:pPr>
        <w:pStyle w:val="21"/>
        <w:suppressAutoHyphens w:val="0"/>
        <w:spacing w:line="200" w:lineRule="atLeast"/>
        <w:ind w:firstLine="680"/>
        <w:rPr>
          <w:sz w:val="24"/>
        </w:rPr>
      </w:pPr>
    </w:p>
    <w:p w:rsidR="00834E6A" w:rsidRDefault="00834E6A" w:rsidP="00094FE0">
      <w:pPr>
        <w:pStyle w:val="1"/>
        <w:tabs>
          <w:tab w:val="clear" w:pos="0"/>
        </w:tabs>
        <w:jc w:val="center"/>
        <w:rPr>
          <w:rFonts w:ascii="Times New Roman" w:hAnsi="Times New Roman"/>
          <w:sz w:val="28"/>
          <w:szCs w:val="28"/>
        </w:rPr>
      </w:pPr>
      <w:r w:rsidRPr="00BB7A31">
        <w:rPr>
          <w:rFonts w:ascii="Times New Roman" w:hAnsi="Times New Roman"/>
        </w:rPr>
        <w:t>V</w:t>
      </w:r>
      <w:r w:rsidRPr="00094FE0">
        <w:rPr>
          <w:rFonts w:ascii="Times New Roman" w:hAnsi="Times New Roman"/>
          <w:sz w:val="28"/>
          <w:szCs w:val="28"/>
        </w:rPr>
        <w:t>. Рабочее время и время отдыха</w:t>
      </w:r>
    </w:p>
    <w:p w:rsidR="00094FE0" w:rsidRPr="00094FE0" w:rsidRDefault="00094FE0" w:rsidP="00094FE0"/>
    <w:p w:rsidR="00834E6A" w:rsidRPr="00BB7A31" w:rsidRDefault="00834E6A" w:rsidP="00094FE0">
      <w:pPr>
        <w:suppressAutoHyphens w:val="0"/>
        <w:autoSpaceDE w:val="0"/>
        <w:spacing w:line="200" w:lineRule="atLeast"/>
        <w:jc w:val="both"/>
        <w:rPr>
          <w:rFonts w:ascii="Times New Roman" w:hAnsi="Times New Roman"/>
          <w:sz w:val="24"/>
        </w:rPr>
      </w:pPr>
      <w:r w:rsidRPr="00094FE0">
        <w:rPr>
          <w:rFonts w:ascii="Times New Roman" w:hAnsi="Times New Roman"/>
          <w:b/>
          <w:i/>
          <w:sz w:val="24"/>
        </w:rPr>
        <w:t xml:space="preserve"> Стороны пришли к соглашению</w:t>
      </w:r>
      <w:r w:rsidRPr="00BB7A31">
        <w:rPr>
          <w:rFonts w:ascii="Times New Roman" w:hAnsi="Times New Roman"/>
          <w:sz w:val="24"/>
        </w:rPr>
        <w:t xml:space="preserve"> о том, что:</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5.1.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с учетом мнения профкома в порядке, установленном для принятия локальных нормативных актов, а также условиями трудового договора, должностными инструкциями работников и обязанностями, возлагаемыми на них Уставом учреждения.</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 xml:space="preserve">5.3. Для педагогических работников учреждения устанавливается сокращенная продолжительность рабочего времени - не более 36 часов в неделю (ст. 333 ТК РФ). </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должностными инструкциями</w:t>
      </w:r>
      <w:r w:rsidRPr="00BB7A31">
        <w:rPr>
          <w:rFonts w:ascii="Times New Roman" w:hAnsi="Times New Roman"/>
          <w:i/>
          <w:sz w:val="24"/>
        </w:rPr>
        <w:t xml:space="preserve">, </w:t>
      </w:r>
      <w:r w:rsidRPr="00BB7A31">
        <w:rPr>
          <w:rFonts w:ascii="Times New Roman" w:hAnsi="Times New Roman"/>
          <w:sz w:val="24"/>
        </w:rPr>
        <w:t>правилами внутреннего трудового распорядка и Уставом.</w:t>
      </w:r>
    </w:p>
    <w:p w:rsidR="00834E6A" w:rsidRPr="00BB7A31" w:rsidRDefault="00834E6A" w:rsidP="00094FE0">
      <w:pPr>
        <w:pStyle w:val="310"/>
        <w:suppressAutoHyphens w:val="0"/>
        <w:spacing w:line="200" w:lineRule="atLeast"/>
        <w:ind w:firstLine="0"/>
        <w:rPr>
          <w:sz w:val="24"/>
          <w:szCs w:val="24"/>
        </w:rPr>
      </w:pPr>
      <w:r w:rsidRPr="00BB7A31">
        <w:rPr>
          <w:sz w:val="24"/>
          <w:szCs w:val="24"/>
        </w:rPr>
        <w:t>5.4. Неполное рабочее время - неполный рабочий день или неполная рабочая неделя устанавливаются в следующих случаях:</w:t>
      </w:r>
    </w:p>
    <w:p w:rsidR="00834E6A" w:rsidRPr="00BB7A31" w:rsidRDefault="00834E6A">
      <w:pPr>
        <w:numPr>
          <w:ilvl w:val="0"/>
          <w:numId w:val="6"/>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по соглашению между работником и работодателем;</w:t>
      </w:r>
    </w:p>
    <w:p w:rsidR="00834E6A" w:rsidRPr="00BB7A31" w:rsidRDefault="00834E6A">
      <w:pPr>
        <w:numPr>
          <w:ilvl w:val="0"/>
          <w:numId w:val="6"/>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834E6A" w:rsidRPr="00BB7A31" w:rsidRDefault="00834E6A" w:rsidP="00094FE0">
      <w:pPr>
        <w:pStyle w:val="310"/>
        <w:suppressAutoHyphens w:val="0"/>
        <w:spacing w:line="200" w:lineRule="atLeast"/>
        <w:ind w:firstLine="0"/>
        <w:rPr>
          <w:sz w:val="24"/>
          <w:szCs w:val="24"/>
        </w:rPr>
      </w:pPr>
      <w:r w:rsidRPr="00BB7A31">
        <w:rPr>
          <w:sz w:val="24"/>
          <w:szCs w:val="24"/>
        </w:rPr>
        <w:t xml:space="preserve">5.5. Составление расписания уроков осуществляется с учетом рационального использования рабочего времени учителя, не допускающего </w:t>
      </w:r>
      <w:r w:rsidRPr="00094FE0">
        <w:rPr>
          <w:sz w:val="24"/>
          <w:szCs w:val="24"/>
        </w:rPr>
        <w:t>необоснованных</w:t>
      </w:r>
      <w:r w:rsidRPr="00BB7A31">
        <w:rPr>
          <w:sz w:val="24"/>
          <w:szCs w:val="24"/>
        </w:rPr>
        <w:t xml:space="preserve"> перерывов между занятиями. Учителям, по возможности, предусматривается один свободный день в неделю для методической работы и повышения квалификации.</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по письменному распоряжению работодателя.</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 xml:space="preserve">Работа в выходной и нерабочий праздничный день оплачивается не менее, чем в двойном размере в порядке, предусмотренном ст.153 ТК РФ. </w:t>
      </w:r>
    </w:p>
    <w:p w:rsidR="00834E6A" w:rsidRPr="00BB7A31" w:rsidRDefault="00834E6A" w:rsidP="00094FE0">
      <w:pPr>
        <w:tabs>
          <w:tab w:val="left" w:pos="1800"/>
        </w:tabs>
        <w:suppressAutoHyphens w:val="0"/>
        <w:autoSpaceDE w:val="0"/>
        <w:spacing w:line="200" w:lineRule="atLeast"/>
        <w:jc w:val="both"/>
        <w:rPr>
          <w:rFonts w:ascii="Times New Roman" w:hAnsi="Times New Roman"/>
          <w:sz w:val="24"/>
        </w:rPr>
      </w:pPr>
      <w:r w:rsidRPr="00BB7A31">
        <w:rPr>
          <w:rFonts w:ascii="Times New Roman" w:hAnsi="Times New Roman"/>
          <w:sz w:val="24"/>
        </w:rPr>
        <w:t>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5.8. В случаях, предусмотренных частью второй ст. 99 ТК РФ, работодатель может привлекать работников к сверхурочным работам только с их письменного согласия.</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В случаях, предусмотренных частью третьей ст. 99 ТК РФ, работодатель может привлекать работников к сверхурочным работам без согласия работника при чрезвычайных обстоятельствах.</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lastRenderedPageBreak/>
        <w:t>В других случаях привлечение к сверхурочной работе допускается с письменного согласия работника и с учетом мнения профкома.</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Работодатель учитывает ограничения и гарантии, предусмотренных для работников в возрасте до 18 лет, инвалидов, беременных женщин, женщин, имеющих детей в возрасте до трех лет при решении вопроса об их привлечении к сверхурочной работе</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 xml:space="preserve">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834E6A" w:rsidRPr="00BB7A31" w:rsidRDefault="00834E6A" w:rsidP="00094FE0">
      <w:pPr>
        <w:suppressAutoHyphens w:val="0"/>
        <w:autoSpaceDE w:val="0"/>
        <w:spacing w:line="200" w:lineRule="atLeast"/>
        <w:jc w:val="both"/>
        <w:rPr>
          <w:rFonts w:ascii="Times New Roman" w:hAnsi="Times New Roman"/>
          <w:sz w:val="24"/>
        </w:rPr>
      </w:pPr>
      <w:r w:rsidRPr="00BB7A31">
        <w:rPr>
          <w:rFonts w:ascii="Times New Roman" w:hAnsi="Times New Roman"/>
          <w:sz w:val="24"/>
        </w:rPr>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834E6A" w:rsidRPr="00BB7A31" w:rsidRDefault="00834E6A" w:rsidP="00A85A53">
      <w:pPr>
        <w:suppressAutoHyphens w:val="0"/>
        <w:autoSpaceDE w:val="0"/>
        <w:spacing w:line="200" w:lineRule="atLeast"/>
        <w:jc w:val="both"/>
        <w:rPr>
          <w:rFonts w:ascii="Times New Roman" w:hAnsi="Times New Roman"/>
          <w:sz w:val="24"/>
        </w:rPr>
      </w:pPr>
      <w:r w:rsidRPr="00BB7A31">
        <w:rPr>
          <w:rFonts w:ascii="Times New Roman" w:hAnsi="Times New Roman"/>
          <w:sz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834E6A" w:rsidRPr="00BB7A31" w:rsidRDefault="00834E6A" w:rsidP="00A85A53">
      <w:pPr>
        <w:suppressAutoHyphens w:val="0"/>
        <w:autoSpaceDE w:val="0"/>
        <w:spacing w:line="200" w:lineRule="atLeast"/>
        <w:jc w:val="both"/>
        <w:rPr>
          <w:rFonts w:ascii="Times New Roman" w:hAnsi="Times New Roman"/>
          <w:sz w:val="24"/>
        </w:rPr>
      </w:pPr>
      <w:r w:rsidRPr="00BB7A31">
        <w:rPr>
          <w:rFonts w:ascii="Times New Roman" w:hAnsi="Times New Roman"/>
          <w:sz w:val="24"/>
        </w:rPr>
        <w:t>Для педагогических работников в каникулярное время, не совпадающее с очередным отпуском, может быть, с их согласия, установлен суммирован</w:t>
      </w:r>
      <w:r w:rsidR="00F71046">
        <w:rPr>
          <w:rFonts w:ascii="Times New Roman" w:hAnsi="Times New Roman"/>
          <w:sz w:val="24"/>
        </w:rPr>
        <w:t>н</w:t>
      </w:r>
      <w:r w:rsidRPr="00BB7A31">
        <w:rPr>
          <w:rFonts w:ascii="Times New Roman" w:hAnsi="Times New Roman"/>
          <w:sz w:val="24"/>
        </w:rPr>
        <w:t>ый учет рабочего времени в течение недели.</w:t>
      </w:r>
    </w:p>
    <w:p w:rsidR="00834E6A" w:rsidRPr="00BB7A31" w:rsidRDefault="00834E6A" w:rsidP="00A85A53">
      <w:pPr>
        <w:suppressAutoHyphens w:val="0"/>
        <w:autoSpaceDE w:val="0"/>
        <w:spacing w:line="200" w:lineRule="atLeast"/>
        <w:jc w:val="both"/>
        <w:rPr>
          <w:rFonts w:ascii="Times New Roman" w:hAnsi="Times New Roman"/>
          <w:sz w:val="24"/>
        </w:rPr>
      </w:pPr>
      <w:r w:rsidRPr="00BB7A31">
        <w:rPr>
          <w:rFonts w:ascii="Times New Roman" w:hAnsi="Times New Roman"/>
          <w:sz w:val="24"/>
        </w:rPr>
        <w:t xml:space="preserve">5.11.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834E6A" w:rsidRPr="00BB7A31" w:rsidRDefault="00834E6A" w:rsidP="00A85A53">
      <w:pPr>
        <w:suppressAutoHyphens w:val="0"/>
        <w:autoSpaceDE w:val="0"/>
        <w:spacing w:line="200" w:lineRule="atLeast"/>
        <w:jc w:val="both"/>
        <w:rPr>
          <w:rFonts w:ascii="Times New Roman" w:hAnsi="Times New Roman"/>
          <w:sz w:val="24"/>
        </w:rPr>
      </w:pPr>
      <w:r w:rsidRPr="00BB7A31">
        <w:rPr>
          <w:rFonts w:ascii="Times New Roman" w:hAnsi="Times New Roman"/>
          <w:sz w:val="24"/>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в порядке, установленном для принятия локальных нормативных актов, не позднее чем за две недели до наступления календарного года.</w:t>
      </w:r>
    </w:p>
    <w:p w:rsidR="00834E6A" w:rsidRPr="00BB7A31" w:rsidRDefault="00834E6A" w:rsidP="00A85A53">
      <w:pPr>
        <w:suppressAutoHyphens w:val="0"/>
        <w:autoSpaceDE w:val="0"/>
        <w:spacing w:line="200" w:lineRule="atLeast"/>
        <w:jc w:val="both"/>
        <w:rPr>
          <w:rFonts w:ascii="Times New Roman" w:hAnsi="Times New Roman"/>
          <w:sz w:val="24"/>
        </w:rPr>
      </w:pPr>
      <w:r w:rsidRPr="00BB7A31">
        <w:rPr>
          <w:rFonts w:ascii="Times New Roman" w:hAnsi="Times New Roman"/>
          <w:sz w:val="24"/>
        </w:rPr>
        <w:t>О времени начала отпуска работник должен быть извещен под роспись не позднее чем за две недели до его начала.</w:t>
      </w:r>
    </w:p>
    <w:p w:rsidR="00834E6A" w:rsidRPr="00BB7A31" w:rsidRDefault="00834E6A" w:rsidP="00A85A53">
      <w:pPr>
        <w:suppressAutoHyphens w:val="0"/>
        <w:autoSpaceDE w:val="0"/>
        <w:spacing w:line="200" w:lineRule="atLeast"/>
        <w:jc w:val="both"/>
        <w:rPr>
          <w:rFonts w:ascii="Times New Roman" w:hAnsi="Times New Roman"/>
          <w:sz w:val="24"/>
        </w:rPr>
      </w:pPr>
      <w:r w:rsidRPr="00BB7A31">
        <w:rPr>
          <w:rFonts w:ascii="Times New Roman" w:hAnsi="Times New Roman"/>
          <w:sz w:val="24"/>
        </w:rPr>
        <w:t>Продление, перенесение, разделение и отзыв из него производится с согласия работника в случаях, предусмотренных ст. 124-125 ТК РФ.</w:t>
      </w:r>
    </w:p>
    <w:p w:rsidR="00834E6A" w:rsidRPr="00BB7A31" w:rsidRDefault="00834E6A" w:rsidP="00A85A53">
      <w:pPr>
        <w:suppressAutoHyphens w:val="0"/>
        <w:autoSpaceDE w:val="0"/>
        <w:spacing w:line="200" w:lineRule="atLeast"/>
        <w:jc w:val="both"/>
        <w:rPr>
          <w:rFonts w:ascii="Times New Roman" w:hAnsi="Times New Roman"/>
          <w:sz w:val="24"/>
        </w:rPr>
      </w:pPr>
      <w:r w:rsidRPr="00BB7A31">
        <w:rPr>
          <w:rFonts w:ascii="Times New Roman" w:hAnsi="Times New Roman"/>
          <w:sz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w:t>
      </w:r>
    </w:p>
    <w:p w:rsidR="00834E6A" w:rsidRPr="00BB7A31" w:rsidRDefault="00834E6A" w:rsidP="00A85A53">
      <w:pPr>
        <w:suppressAutoHyphens w:val="0"/>
        <w:autoSpaceDE w:val="0"/>
        <w:spacing w:line="200" w:lineRule="atLeast"/>
        <w:jc w:val="both"/>
        <w:rPr>
          <w:rFonts w:ascii="Times New Roman" w:hAnsi="Times New Roman"/>
          <w:sz w:val="24"/>
        </w:rPr>
      </w:pPr>
      <w:r w:rsidRPr="00BB7A31">
        <w:rPr>
          <w:rFonts w:ascii="Times New Roman" w:hAnsi="Times New Roman"/>
          <w:sz w:val="24"/>
        </w:rPr>
        <w:t>5.13. Работодатель обязуется:</w:t>
      </w:r>
    </w:p>
    <w:p w:rsidR="00834E6A" w:rsidRPr="00BB7A31" w:rsidRDefault="00834E6A" w:rsidP="00A85A53">
      <w:pPr>
        <w:numPr>
          <w:ilvl w:val="2"/>
          <w:numId w:val="7"/>
        </w:numPr>
        <w:tabs>
          <w:tab w:val="left" w:pos="0"/>
        </w:tabs>
        <w:suppressAutoHyphens w:val="0"/>
        <w:autoSpaceDE w:val="0"/>
        <w:spacing w:line="200" w:lineRule="atLeast"/>
        <w:jc w:val="both"/>
        <w:rPr>
          <w:rFonts w:ascii="Times New Roman" w:hAnsi="Times New Roman"/>
          <w:sz w:val="24"/>
        </w:rPr>
      </w:pPr>
      <w:r w:rsidRPr="00BB7A31">
        <w:rPr>
          <w:rFonts w:ascii="Times New Roman" w:hAnsi="Times New Roman"/>
          <w:sz w:val="24"/>
        </w:rPr>
        <w:t xml:space="preserve"> Предоставлять ежегодный дополнительный оплачиваемый отпуск работникам: с ненормированным рабочим днем в соответствии со ст.119 ТК РФ.</w:t>
      </w:r>
    </w:p>
    <w:p w:rsidR="00834E6A" w:rsidRPr="00BB7A31" w:rsidRDefault="00834E6A">
      <w:pPr>
        <w:numPr>
          <w:ilvl w:val="2"/>
          <w:numId w:val="7"/>
        </w:numPr>
        <w:tabs>
          <w:tab w:val="left" w:pos="0"/>
        </w:tabs>
        <w:suppressAutoHyphens w:val="0"/>
        <w:autoSpaceDE w:val="0"/>
        <w:spacing w:line="200" w:lineRule="atLeast"/>
        <w:jc w:val="both"/>
        <w:rPr>
          <w:rFonts w:ascii="Times New Roman" w:hAnsi="Times New Roman"/>
          <w:sz w:val="24"/>
        </w:rPr>
      </w:pPr>
      <w:r w:rsidRPr="00BB7A31">
        <w:rPr>
          <w:rFonts w:ascii="Times New Roman" w:hAnsi="Times New Roman"/>
          <w:sz w:val="24"/>
        </w:rPr>
        <w:t xml:space="preserve"> Предоставлять работникам дополнительный отпуск с сохранением заработной платы в следующих случаях (ч.2 ст.116 ТК РФ): </w:t>
      </w:r>
    </w:p>
    <w:p w:rsidR="00834E6A" w:rsidRPr="00BB7A31" w:rsidRDefault="00834E6A">
      <w:pPr>
        <w:numPr>
          <w:ilvl w:val="0"/>
          <w:numId w:val="8"/>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при рождении ребенка в семье (мужу) - 2 календарных дня; </w:t>
      </w:r>
    </w:p>
    <w:p w:rsidR="00834E6A" w:rsidRPr="00BB7A31" w:rsidRDefault="00834E6A">
      <w:pPr>
        <w:numPr>
          <w:ilvl w:val="0"/>
          <w:numId w:val="8"/>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в связи с переездом на новое место жительства – 2 календарных дня; </w:t>
      </w:r>
    </w:p>
    <w:p w:rsidR="00834E6A" w:rsidRPr="00BB7A31" w:rsidRDefault="00834E6A">
      <w:pPr>
        <w:numPr>
          <w:ilvl w:val="0"/>
          <w:numId w:val="8"/>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для проводов детей в армию — 1 календарный день; </w:t>
      </w:r>
    </w:p>
    <w:p w:rsidR="00834E6A" w:rsidRPr="00BB7A31" w:rsidRDefault="00834E6A">
      <w:pPr>
        <w:numPr>
          <w:ilvl w:val="0"/>
          <w:numId w:val="8"/>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в связи со смертью близких родственников – 3 календарных дня; </w:t>
      </w:r>
    </w:p>
    <w:p w:rsidR="00834E6A" w:rsidRPr="00BB7A31" w:rsidRDefault="00834E6A" w:rsidP="00A85A53">
      <w:pPr>
        <w:pStyle w:val="310"/>
        <w:tabs>
          <w:tab w:val="left" w:pos="2160"/>
        </w:tabs>
        <w:suppressAutoHyphens w:val="0"/>
        <w:spacing w:line="200" w:lineRule="atLeast"/>
        <w:ind w:firstLine="0"/>
        <w:rPr>
          <w:sz w:val="24"/>
          <w:szCs w:val="24"/>
        </w:rPr>
      </w:pPr>
      <w:r w:rsidRPr="00BB7A31">
        <w:rPr>
          <w:sz w:val="24"/>
          <w:szCs w:val="24"/>
        </w:rPr>
        <w:t>5.13.3.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определенных уставом данного образовательного учреждения.</w:t>
      </w:r>
    </w:p>
    <w:p w:rsidR="00A85A53" w:rsidRDefault="00834E6A" w:rsidP="00A85A53">
      <w:pPr>
        <w:pStyle w:val="310"/>
        <w:suppressAutoHyphens w:val="0"/>
        <w:spacing w:line="200" w:lineRule="atLeast"/>
        <w:ind w:firstLine="0"/>
        <w:rPr>
          <w:sz w:val="24"/>
          <w:szCs w:val="24"/>
        </w:rPr>
      </w:pPr>
      <w:r w:rsidRPr="00BB7A31">
        <w:rPr>
          <w:sz w:val="24"/>
          <w:szCs w:val="24"/>
        </w:rPr>
        <w:t xml:space="preserve">5.14. Общим выходным днем является воскресенье. </w:t>
      </w:r>
    </w:p>
    <w:p w:rsidR="00834E6A" w:rsidRPr="00BB7A31" w:rsidRDefault="00834E6A" w:rsidP="00A85A53">
      <w:pPr>
        <w:pStyle w:val="310"/>
        <w:suppressAutoHyphens w:val="0"/>
        <w:spacing w:line="200" w:lineRule="atLeast"/>
        <w:ind w:firstLine="0"/>
        <w:rPr>
          <w:sz w:val="24"/>
          <w:szCs w:val="24"/>
        </w:rPr>
      </w:pPr>
      <w:r w:rsidRPr="00BB7A31">
        <w:rPr>
          <w:sz w:val="24"/>
          <w:szCs w:val="24"/>
        </w:rPr>
        <w:t>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834E6A" w:rsidRPr="00BB7A31" w:rsidRDefault="00834E6A" w:rsidP="00A85A53">
      <w:pPr>
        <w:pStyle w:val="310"/>
        <w:suppressAutoHyphens w:val="0"/>
        <w:spacing w:line="200" w:lineRule="atLeast"/>
        <w:ind w:firstLine="0"/>
        <w:rPr>
          <w:sz w:val="24"/>
          <w:szCs w:val="24"/>
        </w:rPr>
      </w:pPr>
      <w:r w:rsidRPr="00BB7A31">
        <w:rPr>
          <w:sz w:val="24"/>
          <w:szCs w:val="24"/>
        </w:rPr>
        <w:t xml:space="preserve">5.16. Работодатель обеспечивает педагогическим работникам возможность отдыха и </w:t>
      </w:r>
      <w:r w:rsidRPr="00BB7A31">
        <w:rPr>
          <w:sz w:val="24"/>
          <w:szCs w:val="24"/>
        </w:rPr>
        <w:lastRenderedPageBreak/>
        <w:t>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834E6A" w:rsidRPr="00BB7A31" w:rsidRDefault="00834E6A" w:rsidP="00A85A53">
      <w:pPr>
        <w:pStyle w:val="310"/>
        <w:tabs>
          <w:tab w:val="left" w:pos="2160"/>
        </w:tabs>
        <w:suppressAutoHyphens w:val="0"/>
        <w:spacing w:line="200" w:lineRule="atLeast"/>
        <w:ind w:firstLine="0"/>
        <w:rPr>
          <w:sz w:val="24"/>
          <w:szCs w:val="24"/>
        </w:rPr>
      </w:pPr>
      <w:r w:rsidRPr="00BB7A31">
        <w:rPr>
          <w:sz w:val="24"/>
          <w:szCs w:val="24"/>
        </w:rPr>
        <w:t>5.17.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834E6A" w:rsidRPr="00BB7A31" w:rsidRDefault="00834E6A" w:rsidP="00A85A53">
      <w:pPr>
        <w:pStyle w:val="310"/>
        <w:suppressAutoHyphens w:val="0"/>
        <w:spacing w:line="200" w:lineRule="atLeast"/>
        <w:ind w:firstLine="0"/>
        <w:rPr>
          <w:sz w:val="24"/>
          <w:szCs w:val="24"/>
        </w:rPr>
      </w:pPr>
      <w:r w:rsidRPr="00BB7A31">
        <w:rPr>
          <w:sz w:val="24"/>
          <w:szCs w:val="24"/>
        </w:rPr>
        <w:t>5.18. Работодатель обязуется на основании письменного заявления работника предоставить отпуск без сохранения заработной платы (ст. 128 ТК РФ):</w:t>
      </w:r>
    </w:p>
    <w:p w:rsidR="00834E6A" w:rsidRPr="00BB7A31" w:rsidRDefault="00834E6A">
      <w:pPr>
        <w:numPr>
          <w:ilvl w:val="0"/>
          <w:numId w:val="9"/>
        </w:numPr>
        <w:tabs>
          <w:tab w:val="left" w:pos="720"/>
        </w:tabs>
        <w:rPr>
          <w:rFonts w:ascii="Times New Roman" w:hAnsi="Times New Roman"/>
          <w:sz w:val="24"/>
        </w:rPr>
      </w:pPr>
      <w:r w:rsidRPr="00BB7A31">
        <w:rPr>
          <w:rFonts w:ascii="Times New Roman" w:hAnsi="Times New Roman"/>
          <w:sz w:val="24"/>
        </w:rPr>
        <w:t>участникам Великой Отечественной войны - до 35 календарных дней в году;</w:t>
      </w:r>
    </w:p>
    <w:p w:rsidR="00834E6A" w:rsidRPr="00BB7A31" w:rsidRDefault="00834E6A">
      <w:pPr>
        <w:numPr>
          <w:ilvl w:val="0"/>
          <w:numId w:val="9"/>
        </w:numPr>
        <w:tabs>
          <w:tab w:val="left" w:pos="720"/>
        </w:tabs>
        <w:rPr>
          <w:rFonts w:ascii="Times New Roman" w:hAnsi="Times New Roman"/>
          <w:sz w:val="24"/>
        </w:rPr>
      </w:pPr>
      <w:r w:rsidRPr="00BB7A31">
        <w:rPr>
          <w:rFonts w:ascii="Times New Roman" w:hAnsi="Times New Roman"/>
          <w:sz w:val="24"/>
        </w:rPr>
        <w:t>работающим пенсионерам по старости (по возрасту) - до 14 календарных дней в году;</w:t>
      </w:r>
    </w:p>
    <w:p w:rsidR="00834E6A" w:rsidRPr="00BB7A31" w:rsidRDefault="00834E6A">
      <w:pPr>
        <w:numPr>
          <w:ilvl w:val="0"/>
          <w:numId w:val="9"/>
        </w:numPr>
        <w:tabs>
          <w:tab w:val="left" w:pos="720"/>
        </w:tabs>
        <w:rPr>
          <w:rFonts w:ascii="Times New Roman" w:hAnsi="Times New Roman"/>
          <w:sz w:val="24"/>
        </w:rPr>
      </w:pPr>
      <w:r w:rsidRPr="00BB7A31">
        <w:rPr>
          <w:rFonts w:ascii="Times New Roman" w:hAnsi="Times New Roman"/>
          <w:sz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34E6A" w:rsidRPr="00BB7A31" w:rsidRDefault="00834E6A">
      <w:pPr>
        <w:numPr>
          <w:ilvl w:val="0"/>
          <w:numId w:val="9"/>
        </w:numPr>
        <w:tabs>
          <w:tab w:val="left" w:pos="720"/>
        </w:tabs>
        <w:rPr>
          <w:rFonts w:ascii="Times New Roman" w:hAnsi="Times New Roman"/>
          <w:sz w:val="24"/>
        </w:rPr>
      </w:pPr>
      <w:r w:rsidRPr="00BB7A31">
        <w:rPr>
          <w:rFonts w:ascii="Times New Roman" w:hAnsi="Times New Roman"/>
          <w:sz w:val="24"/>
        </w:rPr>
        <w:t>работающим инвалидам - до 60 календарных дней в году;</w:t>
      </w:r>
    </w:p>
    <w:p w:rsidR="00834E6A" w:rsidRPr="00BB7A31" w:rsidRDefault="00834E6A">
      <w:pPr>
        <w:numPr>
          <w:ilvl w:val="0"/>
          <w:numId w:val="9"/>
        </w:numPr>
        <w:tabs>
          <w:tab w:val="left" w:pos="720"/>
        </w:tabs>
        <w:rPr>
          <w:rFonts w:ascii="Times New Roman" w:hAnsi="Times New Roman"/>
          <w:sz w:val="24"/>
        </w:rPr>
      </w:pPr>
      <w:r w:rsidRPr="00BB7A31">
        <w:rPr>
          <w:rFonts w:ascii="Times New Roman" w:hAnsi="Times New Roman"/>
          <w:sz w:val="24"/>
        </w:rPr>
        <w:t>работникам в случаях рождения ребенка, регистрации брака, смерти близких родственников - до пяти календарных дней;</w:t>
      </w:r>
    </w:p>
    <w:p w:rsidR="00834E6A" w:rsidRPr="00BB7A31" w:rsidRDefault="00834E6A">
      <w:pPr>
        <w:numPr>
          <w:ilvl w:val="0"/>
          <w:numId w:val="9"/>
        </w:numPr>
        <w:tabs>
          <w:tab w:val="left" w:pos="720"/>
        </w:tabs>
        <w:rPr>
          <w:rFonts w:ascii="Times New Roman" w:hAnsi="Times New Roman"/>
          <w:sz w:val="24"/>
        </w:rPr>
      </w:pPr>
      <w:r w:rsidRPr="00BB7A31">
        <w:rPr>
          <w:rFonts w:ascii="Times New Roman" w:hAnsi="Times New Roman"/>
          <w:sz w:val="24"/>
        </w:rPr>
        <w:t>работникам, допущенным к вступительным испытаниям в образовательные учреждения высшего профессионального образования и в имеющие государственную аккредитацию образовательные учреждения среднего профессионального образования</w:t>
      </w:r>
      <w:r w:rsidR="000D51CB">
        <w:rPr>
          <w:rFonts w:ascii="Times New Roman" w:hAnsi="Times New Roman"/>
          <w:sz w:val="24"/>
        </w:rPr>
        <w:t xml:space="preserve"> – до 10 </w:t>
      </w:r>
      <w:r w:rsidR="00A85A53">
        <w:rPr>
          <w:rFonts w:ascii="Times New Roman" w:hAnsi="Times New Roman"/>
          <w:sz w:val="24"/>
        </w:rPr>
        <w:t xml:space="preserve"> календарных дней в году</w:t>
      </w:r>
      <w:r w:rsidR="000D51CB">
        <w:rPr>
          <w:rFonts w:ascii="Times New Roman" w:hAnsi="Times New Roman"/>
          <w:sz w:val="24"/>
        </w:rPr>
        <w:t xml:space="preserve"> (ст.174 ТК РФ)</w:t>
      </w:r>
    </w:p>
    <w:p w:rsidR="00834E6A" w:rsidRPr="00BB7A31" w:rsidRDefault="00834E6A">
      <w:pPr>
        <w:numPr>
          <w:ilvl w:val="0"/>
          <w:numId w:val="9"/>
        </w:numPr>
        <w:tabs>
          <w:tab w:val="left" w:pos="720"/>
        </w:tabs>
        <w:rPr>
          <w:rFonts w:ascii="Times New Roman" w:hAnsi="Times New Roman"/>
          <w:sz w:val="24"/>
        </w:rPr>
      </w:pPr>
      <w:r w:rsidRPr="00BB7A31">
        <w:rPr>
          <w:rFonts w:ascii="Times New Roman" w:hAnsi="Times New Roman"/>
          <w:sz w:val="24"/>
        </w:rPr>
        <w:t>работн</w:t>
      </w:r>
      <w:r w:rsidR="000D51CB">
        <w:rPr>
          <w:rFonts w:ascii="Times New Roman" w:hAnsi="Times New Roman"/>
          <w:sz w:val="24"/>
        </w:rPr>
        <w:t xml:space="preserve">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совмещением получение образования с работой, для прохождения промежуточной аттестации –  10 </w:t>
      </w:r>
      <w:r w:rsidRPr="00BB7A31">
        <w:rPr>
          <w:rFonts w:ascii="Times New Roman" w:hAnsi="Times New Roman"/>
          <w:sz w:val="24"/>
        </w:rPr>
        <w:t xml:space="preserve"> календарных дней в </w:t>
      </w:r>
      <w:r w:rsidR="000D51CB">
        <w:rPr>
          <w:rFonts w:ascii="Times New Roman" w:hAnsi="Times New Roman"/>
          <w:sz w:val="24"/>
        </w:rPr>
        <w:t xml:space="preserve">учебном </w:t>
      </w:r>
      <w:r w:rsidRPr="00BB7A31">
        <w:rPr>
          <w:rFonts w:ascii="Times New Roman" w:hAnsi="Times New Roman"/>
          <w:sz w:val="24"/>
        </w:rPr>
        <w:t>году;</w:t>
      </w:r>
      <w:r w:rsidR="000D51CB">
        <w:rPr>
          <w:rFonts w:ascii="Times New Roman" w:hAnsi="Times New Roman"/>
          <w:sz w:val="24"/>
        </w:rPr>
        <w:t xml:space="preserve"> для прохождения государственной итоговой аттестации – до двух месяцев(ст.  174 ТК РФ).</w:t>
      </w:r>
    </w:p>
    <w:p w:rsidR="00834E6A" w:rsidRPr="00BB7A31" w:rsidRDefault="00834E6A">
      <w:pPr>
        <w:numPr>
          <w:ilvl w:val="0"/>
          <w:numId w:val="9"/>
        </w:numPr>
        <w:tabs>
          <w:tab w:val="left" w:pos="720"/>
        </w:tabs>
        <w:rPr>
          <w:rFonts w:ascii="Times New Roman" w:hAnsi="Times New Roman"/>
          <w:sz w:val="24"/>
        </w:rPr>
      </w:pPr>
      <w:r w:rsidRPr="00BB7A31">
        <w:rPr>
          <w:rFonts w:ascii="Times New Roman" w:hAnsi="Times New Roman"/>
          <w:sz w:val="24"/>
        </w:rPr>
        <w:t>совместителям (если продолжительность ежегодного оплачиваемого отпуска на работе по совместительству меньше, чем по основному месту работы, работодатель по просьбе работника обязан предоставить отпуск без сохранения заработной платы соответствующей продолжительности на основании ст. 286 ТК РФ) - до 14 календарных дней в году ;</w:t>
      </w:r>
    </w:p>
    <w:p w:rsidR="00834E6A" w:rsidRPr="00BB7A31" w:rsidRDefault="00834E6A">
      <w:pPr>
        <w:numPr>
          <w:ilvl w:val="0"/>
          <w:numId w:val="9"/>
        </w:numPr>
        <w:tabs>
          <w:tab w:val="left" w:pos="720"/>
        </w:tabs>
        <w:rPr>
          <w:rFonts w:ascii="Times New Roman" w:hAnsi="Times New Roman"/>
          <w:sz w:val="24"/>
        </w:rPr>
      </w:pPr>
      <w:r w:rsidRPr="00BB7A31">
        <w:rPr>
          <w:rFonts w:ascii="Times New Roman" w:hAnsi="Times New Roman"/>
          <w:sz w:val="24"/>
        </w:rPr>
        <w:t>по семейным обстоятельствам и другим уважительным причинам –  до 14 календарных дней в году.</w:t>
      </w:r>
    </w:p>
    <w:p w:rsidR="00834E6A" w:rsidRPr="00BB7A31" w:rsidRDefault="00834E6A">
      <w:pPr>
        <w:suppressAutoHyphens w:val="0"/>
        <w:spacing w:line="200" w:lineRule="atLeast"/>
        <w:ind w:firstLine="720"/>
        <w:jc w:val="both"/>
        <w:rPr>
          <w:rFonts w:ascii="Times New Roman" w:hAnsi="Times New Roman"/>
          <w:sz w:val="24"/>
        </w:rPr>
      </w:pPr>
      <w:r w:rsidRPr="00BB7A31">
        <w:rPr>
          <w:rFonts w:ascii="Times New Roman" w:hAnsi="Times New Roman"/>
          <w:sz w:val="24"/>
        </w:rPr>
        <w:t>Эти отпуска по заявлениям работников могут присоединяться к ежегодным оплачиваемым отпускам либо использоваться отдельно как полностью, так и по частям (ст. 263 ТК РФ).</w:t>
      </w:r>
    </w:p>
    <w:p w:rsidR="00834E6A" w:rsidRPr="00BB7A31" w:rsidRDefault="00834E6A">
      <w:pPr>
        <w:suppressAutoHyphens w:val="0"/>
        <w:spacing w:line="200" w:lineRule="atLeast"/>
        <w:ind w:firstLine="720"/>
        <w:jc w:val="both"/>
        <w:rPr>
          <w:rFonts w:ascii="Times New Roman" w:hAnsi="Times New Roman"/>
          <w:sz w:val="24"/>
        </w:rPr>
      </w:pPr>
    </w:p>
    <w:p w:rsidR="00834E6A" w:rsidRDefault="00834E6A" w:rsidP="00A85A53">
      <w:pPr>
        <w:pStyle w:val="1"/>
        <w:tabs>
          <w:tab w:val="clear" w:pos="0"/>
        </w:tabs>
        <w:jc w:val="center"/>
        <w:rPr>
          <w:rFonts w:ascii="Times New Roman" w:hAnsi="Times New Roman"/>
          <w:sz w:val="28"/>
          <w:szCs w:val="28"/>
        </w:rPr>
      </w:pPr>
      <w:r w:rsidRPr="00A85A53">
        <w:rPr>
          <w:rFonts w:ascii="Times New Roman" w:hAnsi="Times New Roman"/>
          <w:sz w:val="28"/>
          <w:szCs w:val="28"/>
        </w:rPr>
        <w:t>VI. Оплата и нормирование труда</w:t>
      </w:r>
    </w:p>
    <w:p w:rsidR="00A85A53" w:rsidRPr="00A85A53" w:rsidRDefault="00A85A53" w:rsidP="00A85A53"/>
    <w:p w:rsidR="00F63B13" w:rsidRDefault="00834E6A" w:rsidP="00E733AA">
      <w:pPr>
        <w:pStyle w:val="12"/>
        <w:suppressAutoHyphens w:val="0"/>
        <w:spacing w:line="200" w:lineRule="atLeast"/>
        <w:jc w:val="both"/>
        <w:rPr>
          <w:rFonts w:ascii="Times New Roman" w:eastAsia="MS Mincho" w:hAnsi="Times New Roman" w:cs="Times New Roman"/>
          <w:sz w:val="24"/>
          <w:szCs w:val="24"/>
        </w:rPr>
      </w:pPr>
      <w:r w:rsidRPr="00BB7A31">
        <w:rPr>
          <w:rFonts w:ascii="Times New Roman" w:eastAsia="MS Mincho" w:hAnsi="Times New Roman" w:cs="Times New Roman"/>
          <w:sz w:val="24"/>
          <w:szCs w:val="24"/>
        </w:rPr>
        <w:t>6.1. Заработная плата выплачивается работникам в денежной форме</w:t>
      </w:r>
      <w:r w:rsidR="00F63B13">
        <w:rPr>
          <w:rFonts w:ascii="Times New Roman" w:eastAsia="MS Mincho" w:hAnsi="Times New Roman" w:cs="Times New Roman"/>
          <w:sz w:val="24"/>
          <w:szCs w:val="24"/>
        </w:rPr>
        <w:t xml:space="preserve"> 2 раза в месяц не реже, чем каждые полмесяца в следующие сроки:</w:t>
      </w:r>
    </w:p>
    <w:p w:rsidR="00F63B13" w:rsidRDefault="00F63B13" w:rsidP="00E733AA">
      <w:pPr>
        <w:pStyle w:val="12"/>
        <w:suppressAutoHyphens w:val="0"/>
        <w:spacing w:line="20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за первую половину месяца -25 числа</w:t>
      </w:r>
    </w:p>
    <w:p w:rsidR="00834E6A" w:rsidRPr="00BB7A31" w:rsidRDefault="00F63B13" w:rsidP="00E733AA">
      <w:pPr>
        <w:pStyle w:val="12"/>
        <w:suppressAutoHyphens w:val="0"/>
        <w:spacing w:line="20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за вторую половину месяца – 10 числа месяца, следующего за отработанным.  </w:t>
      </w:r>
    </w:p>
    <w:p w:rsidR="00834E6A" w:rsidRPr="00BB7A31" w:rsidRDefault="00834E6A" w:rsidP="00E733AA">
      <w:pPr>
        <w:pStyle w:val="12"/>
        <w:suppressAutoHyphens w:val="0"/>
        <w:spacing w:line="200" w:lineRule="atLeast"/>
        <w:jc w:val="both"/>
        <w:rPr>
          <w:rFonts w:ascii="Times New Roman" w:eastAsia="MS Mincho" w:hAnsi="Times New Roman" w:cs="Times New Roman"/>
          <w:sz w:val="24"/>
          <w:szCs w:val="24"/>
        </w:rPr>
      </w:pPr>
      <w:r w:rsidRPr="00BB7A31">
        <w:rPr>
          <w:rFonts w:ascii="Times New Roman" w:eastAsia="MS Mincho" w:hAnsi="Times New Roman" w:cs="Times New Roman"/>
          <w:sz w:val="24"/>
          <w:szCs w:val="24"/>
        </w:rPr>
        <w:t>6.2. На работников распространяется система оплаты труда, установленная для работников образовательного учреждения коллективным договором, соглашениями, локальными нормативными актами образовательного учреждения в соответствии с федеральным законодательством, законодательством субъектов Российской Федерации (Постановление Губернатора Владимирской области № 544 от 30.07.2008 года) и нормативными правовыми актами органов местного самоуправления (</w:t>
      </w:r>
      <w:r w:rsidR="00CF5CAF" w:rsidRPr="00CF5CAF">
        <w:rPr>
          <w:rFonts w:ascii="Times New Roman" w:hAnsi="Times New Roman" w:cs="Times New Roman"/>
          <w:color w:val="000000"/>
          <w:spacing w:val="-9"/>
          <w:sz w:val="24"/>
          <w:szCs w:val="24"/>
        </w:rPr>
        <w:t xml:space="preserve">Постановление главы </w:t>
      </w:r>
      <w:r w:rsidR="00444993">
        <w:rPr>
          <w:rFonts w:ascii="Times New Roman" w:hAnsi="Times New Roman" w:cs="Times New Roman"/>
          <w:color w:val="000000"/>
          <w:spacing w:val="-9"/>
          <w:sz w:val="24"/>
          <w:szCs w:val="24"/>
        </w:rPr>
        <w:t>МО Юрьев - Польский  район от 08.02.2010 г. №113</w:t>
      </w:r>
      <w:r w:rsidR="00CF5CAF" w:rsidRPr="00CF5CAF">
        <w:rPr>
          <w:rFonts w:ascii="Times New Roman" w:hAnsi="Times New Roman" w:cs="Times New Roman"/>
          <w:color w:val="000000"/>
          <w:spacing w:val="-9"/>
          <w:sz w:val="24"/>
          <w:szCs w:val="24"/>
        </w:rPr>
        <w:t xml:space="preserve"> «О системе оплаты труда работников муниципальных </w:t>
      </w:r>
      <w:r w:rsidR="00CF5CAF" w:rsidRPr="00CF5CAF">
        <w:rPr>
          <w:rFonts w:ascii="Times New Roman" w:hAnsi="Times New Roman" w:cs="Times New Roman"/>
          <w:color w:val="000000"/>
          <w:spacing w:val="-9"/>
          <w:sz w:val="24"/>
          <w:szCs w:val="24"/>
        </w:rPr>
        <w:lastRenderedPageBreak/>
        <w:t>учреждений отрасли образования</w:t>
      </w:r>
      <w:r w:rsidR="00CF5CAF">
        <w:rPr>
          <w:rFonts w:ascii="Times New Roman" w:hAnsi="Times New Roman" w:cs="Times New Roman"/>
          <w:color w:val="000000"/>
          <w:spacing w:val="-9"/>
          <w:sz w:val="24"/>
          <w:szCs w:val="24"/>
        </w:rPr>
        <w:t>»</w:t>
      </w:r>
      <w:r w:rsidRPr="00CF5CAF">
        <w:rPr>
          <w:rFonts w:ascii="Times New Roman" w:eastAsia="MS Mincho" w:hAnsi="Times New Roman" w:cs="Times New Roman"/>
          <w:sz w:val="24"/>
          <w:szCs w:val="24"/>
        </w:rPr>
        <w:t>)</w:t>
      </w:r>
      <w:r w:rsidR="00CF5CAF">
        <w:rPr>
          <w:rFonts w:ascii="Times New Roman" w:eastAsia="MS Mincho" w:hAnsi="Times New Roman" w:cs="Times New Roman"/>
          <w:sz w:val="24"/>
          <w:szCs w:val="24"/>
        </w:rPr>
        <w:t>.</w:t>
      </w:r>
    </w:p>
    <w:p w:rsidR="00834E6A" w:rsidRPr="00BB7A31" w:rsidRDefault="00834E6A" w:rsidP="00CF5CAF">
      <w:pPr>
        <w:pStyle w:val="HTML"/>
        <w:suppressAutoHyphens w:val="0"/>
        <w:spacing w:line="200" w:lineRule="atLeast"/>
        <w:jc w:val="both"/>
        <w:rPr>
          <w:rFonts w:ascii="Times New Roman" w:eastAsia="Lucida Sans Unicode" w:hAnsi="Times New Roman" w:cs="Times New Roman"/>
          <w:sz w:val="24"/>
          <w:szCs w:val="24"/>
        </w:rPr>
      </w:pPr>
      <w:r w:rsidRPr="00BB7A31">
        <w:rPr>
          <w:rFonts w:ascii="Times New Roman" w:hAnsi="Times New Roman" w:cs="Times New Roman"/>
          <w:iCs/>
          <w:spacing w:val="-6"/>
          <w:sz w:val="24"/>
          <w:szCs w:val="24"/>
        </w:rPr>
        <w:t>6.</w:t>
      </w:r>
      <w:r w:rsidR="00CF5CAF">
        <w:rPr>
          <w:rFonts w:ascii="Times New Roman" w:hAnsi="Times New Roman" w:cs="Times New Roman"/>
          <w:iCs/>
          <w:spacing w:val="-6"/>
          <w:sz w:val="24"/>
          <w:szCs w:val="24"/>
        </w:rPr>
        <w:t>3</w:t>
      </w:r>
      <w:r w:rsidRPr="00BB7A31">
        <w:rPr>
          <w:rFonts w:ascii="Times New Roman" w:hAnsi="Times New Roman" w:cs="Times New Roman"/>
          <w:iCs/>
          <w:spacing w:val="-6"/>
          <w:sz w:val="24"/>
          <w:szCs w:val="24"/>
        </w:rPr>
        <w:t xml:space="preserve">. </w:t>
      </w:r>
      <w:r w:rsidRPr="00BB7A31">
        <w:rPr>
          <w:rFonts w:ascii="Times New Roman" w:eastAsia="Lucida Sans Unicode" w:hAnsi="Times New Roman" w:cs="Times New Roman"/>
          <w:sz w:val="24"/>
          <w:szCs w:val="24"/>
        </w:rPr>
        <w:t>Заработная плата исчисляется согласно схеме расчёта должностных окладов (ставок заработной платы) работников учреждения, включая выплаты компенсационного характера, выплаты стимулирующего характера и иные выплаты к должностному окладу (ставке заработной платы), предусмотренные законодательством, которые устанавливаются коллективным договором, соглашением, локальными нормативными актами учреждения.</w:t>
      </w:r>
    </w:p>
    <w:p w:rsidR="00CF5CAF" w:rsidRPr="00CF5CAF" w:rsidRDefault="00834E6A" w:rsidP="00CF5CAF">
      <w:pPr>
        <w:widowControl/>
        <w:spacing w:before="33" w:after="33"/>
        <w:jc w:val="both"/>
        <w:rPr>
          <w:rFonts w:ascii="Times New Roman" w:hAnsi="Times New Roman"/>
          <w:color w:val="000000"/>
          <w:sz w:val="24"/>
        </w:rPr>
      </w:pPr>
      <w:r w:rsidRPr="00BB7A31">
        <w:rPr>
          <w:rFonts w:ascii="Times New Roman" w:eastAsia="MS Mincho" w:hAnsi="Times New Roman"/>
          <w:sz w:val="24"/>
        </w:rPr>
        <w:t>6.</w:t>
      </w:r>
      <w:r w:rsidR="00CF5CAF">
        <w:rPr>
          <w:rFonts w:ascii="Times New Roman" w:eastAsia="MS Mincho" w:hAnsi="Times New Roman"/>
          <w:sz w:val="24"/>
        </w:rPr>
        <w:t>4</w:t>
      </w:r>
      <w:r w:rsidRPr="00BB7A31">
        <w:rPr>
          <w:rFonts w:ascii="Times New Roman" w:eastAsia="MS Mincho" w:hAnsi="Times New Roman"/>
          <w:sz w:val="24"/>
        </w:rPr>
        <w:t xml:space="preserve"> Распределение стимулирующего фонда учреждения производится в соответствии с </w:t>
      </w:r>
      <w:r w:rsidR="00CF5CAF">
        <w:rPr>
          <w:rFonts w:ascii="Times New Roman" w:eastAsia="MS Mincho" w:hAnsi="Times New Roman"/>
          <w:sz w:val="24"/>
        </w:rPr>
        <w:t xml:space="preserve">   Положением </w:t>
      </w:r>
      <w:r w:rsidR="00CF5CAF" w:rsidRPr="00CF5CAF">
        <w:rPr>
          <w:rFonts w:ascii="Times New Roman" w:hAnsi="Times New Roman"/>
          <w:color w:val="000000"/>
          <w:sz w:val="24"/>
        </w:rPr>
        <w:t xml:space="preserve">о порядке установления компенсационных выплат,выплат стимулирующего характера, премирования и оказания материальной помощи </w:t>
      </w:r>
      <w:r w:rsidR="00257C8E">
        <w:rPr>
          <w:rFonts w:ascii="Times New Roman" w:hAnsi="Times New Roman"/>
          <w:color w:val="000000"/>
          <w:sz w:val="24"/>
        </w:rPr>
        <w:t xml:space="preserve">работникам МБОУ «Семьинская основная </w:t>
      </w:r>
      <w:r w:rsidR="00CF5CAF" w:rsidRPr="00CF5CAF">
        <w:rPr>
          <w:rFonts w:ascii="Times New Roman" w:hAnsi="Times New Roman"/>
          <w:color w:val="000000"/>
          <w:sz w:val="24"/>
        </w:rPr>
        <w:t xml:space="preserve"> общеобразовательная школа» </w:t>
      </w:r>
    </w:p>
    <w:p w:rsidR="00834E6A" w:rsidRPr="00BB7A31" w:rsidRDefault="00834E6A" w:rsidP="00CF5CAF">
      <w:pPr>
        <w:pStyle w:val="12"/>
        <w:suppressAutoHyphens w:val="0"/>
        <w:spacing w:line="200" w:lineRule="atLeast"/>
        <w:jc w:val="both"/>
        <w:rPr>
          <w:rFonts w:ascii="Times New Roman" w:eastAsia="MS Mincho" w:hAnsi="Times New Roman" w:cs="Times New Roman"/>
          <w:sz w:val="24"/>
          <w:szCs w:val="24"/>
        </w:rPr>
      </w:pPr>
      <w:r w:rsidRPr="00BB7A31">
        <w:rPr>
          <w:rFonts w:ascii="Times New Roman" w:eastAsia="MS Mincho" w:hAnsi="Times New Roman" w:cs="Times New Roman"/>
          <w:sz w:val="24"/>
          <w:szCs w:val="24"/>
        </w:rPr>
        <w:t xml:space="preserve"> (см. в </w:t>
      </w:r>
      <w:r w:rsidRPr="00BB7A31">
        <w:rPr>
          <w:rFonts w:ascii="Times New Roman" w:eastAsia="MS Mincho" w:hAnsi="Times New Roman" w:cs="Times New Roman"/>
          <w:i/>
          <w:iCs/>
          <w:sz w:val="24"/>
          <w:szCs w:val="24"/>
        </w:rPr>
        <w:t>Приложении №</w:t>
      </w:r>
      <w:r w:rsidR="00CF5CAF">
        <w:rPr>
          <w:rFonts w:ascii="Times New Roman" w:eastAsia="MS Mincho" w:hAnsi="Times New Roman" w:cs="Times New Roman"/>
          <w:sz w:val="24"/>
          <w:szCs w:val="24"/>
        </w:rPr>
        <w:t>1)</w:t>
      </w:r>
    </w:p>
    <w:p w:rsidR="00834E6A" w:rsidRPr="00BB7A31" w:rsidRDefault="00834E6A" w:rsidP="0091135C">
      <w:pPr>
        <w:pStyle w:val="a6"/>
        <w:suppressAutoHyphens w:val="0"/>
        <w:spacing w:after="0" w:line="200" w:lineRule="atLeast"/>
        <w:jc w:val="both"/>
        <w:rPr>
          <w:rFonts w:ascii="Times New Roman" w:hAnsi="Times New Roman" w:cs="Times New Roman"/>
          <w:i/>
          <w:iCs/>
          <w:sz w:val="24"/>
        </w:rPr>
      </w:pPr>
      <w:r w:rsidRPr="00BB7A31">
        <w:rPr>
          <w:rFonts w:ascii="Times New Roman" w:eastAsia="MS Mincho" w:hAnsi="Times New Roman" w:cs="Times New Roman"/>
          <w:sz w:val="24"/>
        </w:rPr>
        <w:t>6.</w:t>
      </w:r>
      <w:r w:rsidR="0091135C">
        <w:rPr>
          <w:rFonts w:ascii="Times New Roman" w:eastAsia="MS Mincho" w:hAnsi="Times New Roman" w:cs="Times New Roman"/>
          <w:sz w:val="24"/>
        </w:rPr>
        <w:t>5</w:t>
      </w:r>
      <w:r w:rsidRPr="00BB7A31">
        <w:rPr>
          <w:rFonts w:ascii="Times New Roman" w:eastAsia="MS Mincho" w:hAnsi="Times New Roman" w:cs="Times New Roman"/>
          <w:sz w:val="24"/>
        </w:rPr>
        <w:t xml:space="preserve">. </w:t>
      </w:r>
      <w:r w:rsidRPr="00BB7A31">
        <w:rPr>
          <w:rFonts w:ascii="Times New Roman" w:hAnsi="Times New Roman" w:cs="Times New Roman"/>
          <w:sz w:val="24"/>
        </w:rPr>
        <w:t>Работник, не получивший своевременно заработную плату в сроки, установленные настоящим коллективным договором, или получивший ее не в полном размере, вправе приостановить работу, письменно предупредив об этом работодателя, на весь период до выплаты задержанной суммы. В период приостановления работы работник имеет право в свое рабочее время отсутствовать на рабочем месте</w:t>
      </w:r>
      <w:r w:rsidR="0091135C" w:rsidRPr="00BB7A31">
        <w:rPr>
          <w:rFonts w:ascii="Times New Roman" w:hAnsi="Times New Roman" w:cs="Times New Roman"/>
          <w:sz w:val="24"/>
        </w:rPr>
        <w:t>При этом он не может быть подвергнут дисциплинарному взысканию</w:t>
      </w:r>
      <w:r w:rsidRPr="00BB7A31">
        <w:rPr>
          <w:rFonts w:ascii="Times New Roman" w:hAnsi="Times New Roman" w:cs="Times New Roman"/>
          <w:sz w:val="24"/>
        </w:rPr>
        <w:t>.</w:t>
      </w:r>
      <w:r w:rsidRPr="00BB7A31">
        <w:rPr>
          <w:rFonts w:ascii="Times New Roman" w:hAnsi="Times New Roman" w:cs="Times New Roman"/>
          <w:i/>
          <w:iCs/>
          <w:sz w:val="24"/>
        </w:rPr>
        <w:t>(ст. 4 ТК РФ).</w:t>
      </w:r>
    </w:p>
    <w:p w:rsidR="00834E6A" w:rsidRPr="00BB7A31" w:rsidRDefault="00834E6A" w:rsidP="0091135C">
      <w:pPr>
        <w:pStyle w:val="12"/>
        <w:suppressAutoHyphens w:val="0"/>
        <w:spacing w:line="200" w:lineRule="atLeast"/>
        <w:jc w:val="both"/>
        <w:rPr>
          <w:rFonts w:ascii="Times New Roman" w:eastAsia="MS Mincho" w:hAnsi="Times New Roman" w:cs="Times New Roman"/>
          <w:sz w:val="24"/>
          <w:szCs w:val="24"/>
        </w:rPr>
      </w:pPr>
      <w:r w:rsidRPr="00BB7A31">
        <w:rPr>
          <w:rFonts w:ascii="Times New Roman" w:eastAsia="MS Mincho" w:hAnsi="Times New Roman" w:cs="Times New Roman"/>
          <w:sz w:val="24"/>
          <w:szCs w:val="24"/>
        </w:rPr>
        <w:t>6.</w:t>
      </w:r>
      <w:r w:rsidR="0091135C">
        <w:rPr>
          <w:rFonts w:ascii="Times New Roman" w:eastAsia="MS Mincho" w:hAnsi="Times New Roman" w:cs="Times New Roman"/>
          <w:sz w:val="24"/>
          <w:szCs w:val="24"/>
        </w:rPr>
        <w:t>6</w:t>
      </w:r>
      <w:r w:rsidRPr="00BB7A31">
        <w:rPr>
          <w:rFonts w:ascii="Times New Roman" w:eastAsia="MS Mincho" w:hAnsi="Times New Roman" w:cs="Times New Roman"/>
          <w:sz w:val="24"/>
          <w:szCs w:val="24"/>
        </w:rPr>
        <w:t>. Изменение размера должностных окладов, ставок заработной платы работников учреждения производится:</w:t>
      </w:r>
    </w:p>
    <w:p w:rsidR="00834E6A" w:rsidRPr="00BB7A31" w:rsidRDefault="00834E6A">
      <w:pPr>
        <w:numPr>
          <w:ilvl w:val="0"/>
          <w:numId w:val="11"/>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должностного оклад, ставки заработной платы;</w:t>
      </w:r>
    </w:p>
    <w:p w:rsidR="00834E6A" w:rsidRPr="00BB7A31" w:rsidRDefault="00834E6A">
      <w:pPr>
        <w:numPr>
          <w:ilvl w:val="0"/>
          <w:numId w:val="11"/>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при получении образования или восстановлении документов об образовании - со дня представления соответствующего документа;</w:t>
      </w:r>
    </w:p>
    <w:p w:rsidR="00834E6A" w:rsidRPr="00BB7A31" w:rsidRDefault="00834E6A">
      <w:pPr>
        <w:numPr>
          <w:ilvl w:val="0"/>
          <w:numId w:val="11"/>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при присвоении квалификационной категории - со дня вынесения решения аттестационной комиссией.</w:t>
      </w:r>
    </w:p>
    <w:p w:rsidR="00834E6A" w:rsidRPr="00BB7A31" w:rsidRDefault="00DE1CFF" w:rsidP="00DE1CFF">
      <w:pPr>
        <w:suppressAutoHyphens w:val="0"/>
        <w:autoSpaceDE w:val="0"/>
        <w:spacing w:line="200" w:lineRule="atLeast"/>
        <w:jc w:val="both"/>
        <w:rPr>
          <w:rFonts w:ascii="Times New Roman" w:eastAsia="MS Mincho" w:hAnsi="Times New Roman"/>
          <w:sz w:val="24"/>
        </w:rPr>
      </w:pPr>
      <w:r>
        <w:rPr>
          <w:rFonts w:ascii="Times New Roman" w:eastAsia="MS Mincho" w:hAnsi="Times New Roman"/>
          <w:sz w:val="24"/>
        </w:rPr>
        <w:t>6.7</w:t>
      </w:r>
      <w:r w:rsidR="00834E6A" w:rsidRPr="00BB7A31">
        <w:rPr>
          <w:rFonts w:ascii="Times New Roman" w:eastAsia="MS Mincho" w:hAnsi="Times New Roman"/>
          <w:sz w:val="24"/>
        </w:rPr>
        <w:t>. При наступлении у работника права на изменение его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ставки заработной платы производится со дня окончания отпуска или временной нетрудоспособности.</w:t>
      </w:r>
    </w:p>
    <w:p w:rsidR="00834E6A" w:rsidRPr="00BB7A31" w:rsidRDefault="00834E6A" w:rsidP="00DE1CFF">
      <w:pPr>
        <w:pStyle w:val="12"/>
        <w:suppressAutoHyphens w:val="0"/>
        <w:spacing w:line="200" w:lineRule="atLeast"/>
        <w:jc w:val="both"/>
        <w:rPr>
          <w:rFonts w:ascii="Times New Roman" w:eastAsia="MS Mincho" w:hAnsi="Times New Roman" w:cs="Times New Roman"/>
          <w:sz w:val="24"/>
          <w:szCs w:val="24"/>
        </w:rPr>
      </w:pPr>
      <w:r w:rsidRPr="00BB7A31">
        <w:rPr>
          <w:rFonts w:ascii="Times New Roman" w:eastAsia="MS Mincho" w:hAnsi="Times New Roman" w:cs="Times New Roman"/>
          <w:sz w:val="24"/>
          <w:szCs w:val="24"/>
        </w:rPr>
        <w:t>6.</w:t>
      </w:r>
      <w:r w:rsidR="00DE1CFF">
        <w:rPr>
          <w:rFonts w:ascii="Times New Roman" w:eastAsia="MS Mincho" w:hAnsi="Times New Roman" w:cs="Times New Roman"/>
          <w:sz w:val="24"/>
          <w:szCs w:val="24"/>
        </w:rPr>
        <w:t>8</w:t>
      </w:r>
      <w:r w:rsidRPr="00BB7A31">
        <w:rPr>
          <w:rFonts w:ascii="Times New Roman" w:eastAsia="MS Mincho" w:hAnsi="Times New Roman" w:cs="Times New Roman"/>
          <w:sz w:val="24"/>
          <w:szCs w:val="24"/>
        </w:rPr>
        <w:t>. Штатное расписание учреждения формируется, с учетом установленной предельной на</w:t>
      </w:r>
      <w:r w:rsidR="005F6941">
        <w:rPr>
          <w:rFonts w:ascii="Times New Roman" w:eastAsia="MS Mincho" w:hAnsi="Times New Roman" w:cs="Times New Roman"/>
          <w:sz w:val="24"/>
          <w:szCs w:val="24"/>
        </w:rPr>
        <w:t>полняемости классов (групп).</w:t>
      </w:r>
      <w:r w:rsidRPr="00BB7A31">
        <w:rPr>
          <w:rFonts w:ascii="Times New Roman" w:eastAsia="MS Mincho" w:hAnsi="Times New Roman" w:cs="Times New Roman"/>
          <w:sz w:val="24"/>
          <w:szCs w:val="24"/>
        </w:rPr>
        <w:t xml:space="preserve"> Превышение количества обучающихся (воспитанников в классе, группе) компенсируется учителю (воспитателю) установлением доплаты при наличии фонда экономии.</w:t>
      </w:r>
    </w:p>
    <w:p w:rsidR="00834E6A" w:rsidRPr="00BB7A31" w:rsidRDefault="00834E6A" w:rsidP="00DE1CFF">
      <w:pPr>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6.</w:t>
      </w:r>
      <w:r w:rsidR="00DE1CFF">
        <w:rPr>
          <w:rFonts w:ascii="Times New Roman" w:eastAsia="MS Mincho" w:hAnsi="Times New Roman"/>
          <w:sz w:val="24"/>
        </w:rPr>
        <w:t>9</w:t>
      </w:r>
      <w:r w:rsidRPr="00BB7A31">
        <w:rPr>
          <w:rFonts w:ascii="Times New Roman" w:eastAsia="MS Mincho" w:hAnsi="Times New Roman"/>
          <w:sz w:val="24"/>
        </w:rPr>
        <w:t>. Любые удержания из заработной платы производятся только на основании письменного распоряжения руководителя учреждения и с уведомлением работника под роспись.</w:t>
      </w:r>
    </w:p>
    <w:p w:rsidR="00834E6A" w:rsidRPr="00BB7A31" w:rsidRDefault="00834E6A" w:rsidP="00DE1CFF">
      <w:pPr>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6.1</w:t>
      </w:r>
      <w:r w:rsidR="00DE1CFF">
        <w:rPr>
          <w:rFonts w:ascii="Times New Roman" w:eastAsia="MS Mincho" w:hAnsi="Times New Roman"/>
          <w:sz w:val="24"/>
        </w:rPr>
        <w:t>0</w:t>
      </w:r>
      <w:r w:rsidRPr="00BB7A31">
        <w:rPr>
          <w:rFonts w:ascii="Times New Roman" w:eastAsia="MS Mincho" w:hAnsi="Times New Roman"/>
          <w:sz w:val="24"/>
        </w:rPr>
        <w:t>. Нарушение установленных сроков выплаты заработной платы или выплата её не в полном размере, рассматривается как принудительный труд, который запрещён  ст. 4 ТК РФ</w:t>
      </w:r>
    </w:p>
    <w:p w:rsidR="00834E6A" w:rsidRPr="00BB7A31" w:rsidRDefault="00834E6A" w:rsidP="00DE1CFF">
      <w:pPr>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Заработная плата, излишне выплаченная работнику (в т.ч. при неправильном применении закона) не взыскивается с работника, за исключением случаев счётной ошибки.</w:t>
      </w:r>
    </w:p>
    <w:p w:rsidR="00834E6A" w:rsidRPr="00BB7A31" w:rsidRDefault="00834E6A" w:rsidP="00DE1CFF">
      <w:pPr>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6.1</w:t>
      </w:r>
      <w:r w:rsidR="00DE1CFF">
        <w:rPr>
          <w:rFonts w:ascii="Times New Roman" w:eastAsia="MS Mincho" w:hAnsi="Times New Roman"/>
          <w:sz w:val="24"/>
        </w:rPr>
        <w:t>1</w:t>
      </w:r>
      <w:r w:rsidRPr="00BB7A31">
        <w:rPr>
          <w:rFonts w:ascii="Times New Roman" w:eastAsia="MS Mincho" w:hAnsi="Times New Roman"/>
          <w:sz w:val="24"/>
        </w:rPr>
        <w:t>. Руководитель учреждения своевременно знакомит всех работников с условиями (тарификацией) оплаты труда, а так же табелем учёта рабочего времени.</w:t>
      </w:r>
    </w:p>
    <w:p w:rsidR="00834E6A" w:rsidRPr="00BB7A31" w:rsidRDefault="00834E6A" w:rsidP="00DE1CFF">
      <w:pPr>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6.1</w:t>
      </w:r>
      <w:r w:rsidR="00DE1CFF">
        <w:rPr>
          <w:rFonts w:ascii="Times New Roman" w:eastAsia="MS Mincho" w:hAnsi="Times New Roman"/>
          <w:sz w:val="24"/>
        </w:rPr>
        <w:t>2</w:t>
      </w:r>
      <w:r w:rsidRPr="00BB7A31">
        <w:rPr>
          <w:rFonts w:ascii="Times New Roman" w:eastAsia="MS Mincho" w:hAnsi="Times New Roman"/>
          <w:sz w:val="24"/>
        </w:rPr>
        <w:t xml:space="preserve"> Работодатель обязуется:</w:t>
      </w:r>
    </w:p>
    <w:p w:rsidR="00834E6A" w:rsidRPr="00BB7A31" w:rsidRDefault="00834E6A" w:rsidP="00DE1CFF">
      <w:pPr>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6.1</w:t>
      </w:r>
      <w:r w:rsidR="00DE1CFF">
        <w:rPr>
          <w:rFonts w:ascii="Times New Roman" w:eastAsia="MS Mincho" w:hAnsi="Times New Roman"/>
          <w:sz w:val="24"/>
        </w:rPr>
        <w:t>2</w:t>
      </w:r>
      <w:r w:rsidRPr="00BB7A31">
        <w:rPr>
          <w:rFonts w:ascii="Times New Roman" w:eastAsia="MS Mincho" w:hAnsi="Times New Roman"/>
          <w:sz w:val="24"/>
        </w:rPr>
        <w:t>.1 при выплате заработной платы в письменной форме извещать каждого работника о составных частях заработной платы, размерах и основаниях произведённых удержаний с предоставлением каждому работнику расчётного листка (ст. 136 ТК РФ).</w:t>
      </w:r>
    </w:p>
    <w:p w:rsidR="00834E6A" w:rsidRPr="00BB7A31" w:rsidRDefault="00834E6A" w:rsidP="00DE1CFF">
      <w:pPr>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6.1</w:t>
      </w:r>
      <w:r w:rsidR="00DE1CFF">
        <w:rPr>
          <w:rFonts w:ascii="Times New Roman" w:eastAsia="MS Mincho" w:hAnsi="Times New Roman"/>
          <w:sz w:val="24"/>
        </w:rPr>
        <w:t>2</w:t>
      </w:r>
      <w:r w:rsidRPr="00BB7A31">
        <w:rPr>
          <w:rFonts w:ascii="Times New Roman" w:eastAsia="MS Mincho" w:hAnsi="Times New Roman"/>
          <w:sz w:val="24"/>
        </w:rPr>
        <w:t xml:space="preserve">.2. производить выплату отпускных не позднее чем за 3 дня до начала отпуска (ст.136 </w:t>
      </w:r>
      <w:r w:rsidRPr="00BB7A31">
        <w:rPr>
          <w:rFonts w:ascii="Times New Roman" w:eastAsia="MS Mincho" w:hAnsi="Times New Roman"/>
          <w:sz w:val="24"/>
        </w:rPr>
        <w:lastRenderedPageBreak/>
        <w:t>ТК РФ), выплаты при увольнении — в последний день работы (ст. 80 ТК РФ)</w:t>
      </w:r>
    </w:p>
    <w:p w:rsidR="00834E6A" w:rsidRPr="00BB7A31" w:rsidRDefault="00834E6A" w:rsidP="00DE1CFF">
      <w:pPr>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6.1</w:t>
      </w:r>
      <w:r w:rsidR="00DE1CFF">
        <w:rPr>
          <w:rFonts w:ascii="Times New Roman" w:eastAsia="MS Mincho" w:hAnsi="Times New Roman"/>
          <w:sz w:val="24"/>
        </w:rPr>
        <w:t>2</w:t>
      </w:r>
      <w:r w:rsidRPr="00BB7A31">
        <w:rPr>
          <w:rFonts w:ascii="Times New Roman" w:eastAsia="MS Mincho" w:hAnsi="Times New Roman"/>
          <w:sz w:val="24"/>
        </w:rPr>
        <w:t>.3 при нарушении установленного срока выплаты заработной платы, оплаты отпуска, выплат при увольнении производить денежную компенсацию в размере 1/300 действующей ставки рефинансирования Центрального банка РФ за каждый просроченный день (ст.236 ТК РФ). Обязанность выплаты указанной денежной компенсации возникает независимо от наличия вины работодателя.</w:t>
      </w:r>
    </w:p>
    <w:p w:rsidR="00834E6A" w:rsidRPr="00BB7A31" w:rsidRDefault="00DE1CFF" w:rsidP="00DE1CFF">
      <w:pPr>
        <w:suppressAutoHyphens w:val="0"/>
        <w:spacing w:line="200" w:lineRule="atLeast"/>
        <w:jc w:val="both"/>
        <w:rPr>
          <w:rFonts w:ascii="Times New Roman" w:hAnsi="Times New Roman"/>
          <w:sz w:val="24"/>
        </w:rPr>
      </w:pPr>
      <w:r>
        <w:rPr>
          <w:rFonts w:ascii="Times New Roman" w:hAnsi="Times New Roman"/>
          <w:sz w:val="24"/>
        </w:rPr>
        <w:t>6.12</w:t>
      </w:r>
      <w:r w:rsidR="00834E6A" w:rsidRPr="00BB7A31">
        <w:rPr>
          <w:rFonts w:ascii="Times New Roman" w:hAnsi="Times New Roman"/>
          <w:sz w:val="24"/>
        </w:rPr>
        <w:t xml:space="preserve">.4 производить оплату труда в выходной и нерабочий праздничный день не менее чем в двойном размере. </w:t>
      </w:r>
    </w:p>
    <w:p w:rsidR="00834E6A" w:rsidRPr="00BB7A31" w:rsidRDefault="00834E6A" w:rsidP="00DE1CFF">
      <w:pPr>
        <w:suppressAutoHyphens w:val="0"/>
        <w:spacing w:line="200" w:lineRule="atLeast"/>
        <w:jc w:val="both"/>
        <w:rPr>
          <w:rFonts w:ascii="Times New Roman" w:hAnsi="Times New Roman"/>
          <w:sz w:val="24"/>
        </w:rPr>
      </w:pPr>
      <w:r w:rsidRPr="00BB7A31">
        <w:rPr>
          <w:rFonts w:ascii="Times New Roman" w:hAnsi="Times New Roman"/>
          <w:sz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34E6A" w:rsidRPr="00BB7A31" w:rsidRDefault="00CE76DB" w:rsidP="00DE1CFF">
      <w:pPr>
        <w:autoSpaceDE w:val="0"/>
        <w:jc w:val="both"/>
        <w:rPr>
          <w:rFonts w:ascii="Times New Roman" w:eastAsia="MS Mincho" w:hAnsi="Times New Roman"/>
          <w:sz w:val="24"/>
        </w:rPr>
      </w:pPr>
      <w:r>
        <w:rPr>
          <w:rFonts w:ascii="Times New Roman" w:eastAsia="MS Mincho" w:hAnsi="Times New Roman"/>
          <w:sz w:val="24"/>
        </w:rPr>
        <w:t>6.13</w:t>
      </w:r>
      <w:r w:rsidR="00834E6A" w:rsidRPr="00BB7A31">
        <w:rPr>
          <w:rFonts w:ascii="Times New Roman" w:eastAsia="MS Mincho" w:hAnsi="Times New Roman"/>
          <w:sz w:val="24"/>
        </w:rPr>
        <w:t>.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 или родителей. Оплата в данном случае производится как за сверхурочную работу в соответствии со ст.152 ТК РФ</w:t>
      </w:r>
    </w:p>
    <w:p w:rsidR="00834E6A" w:rsidRPr="00BB7A31" w:rsidRDefault="00834E6A" w:rsidP="00DE1CFF">
      <w:pPr>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6.1</w:t>
      </w:r>
      <w:r w:rsidR="00CE76DB">
        <w:rPr>
          <w:rFonts w:ascii="Times New Roman" w:eastAsia="MS Mincho" w:hAnsi="Times New Roman"/>
          <w:sz w:val="24"/>
        </w:rPr>
        <w:t>4</w:t>
      </w:r>
      <w:r w:rsidRPr="00BB7A31">
        <w:rPr>
          <w:rFonts w:ascii="Times New Roman" w:eastAsia="MS Mincho" w:hAnsi="Times New Roman"/>
          <w:sz w:val="24"/>
        </w:rPr>
        <w:t>. Работодатель выплачивает работникам за счёт собственных средств пособие по временной нетрудоспособности за первые три дня согласно общему трудовому стажу в соответствии с действующим трудовым законодательством</w:t>
      </w:r>
    </w:p>
    <w:p w:rsidR="00834E6A" w:rsidRPr="00BB7A31" w:rsidRDefault="00834E6A" w:rsidP="00DE1CFF">
      <w:pPr>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6.1</w:t>
      </w:r>
      <w:r w:rsidR="00CE76DB">
        <w:rPr>
          <w:rFonts w:ascii="Times New Roman" w:eastAsia="MS Mincho" w:hAnsi="Times New Roman"/>
          <w:sz w:val="24"/>
        </w:rPr>
        <w:t>5</w:t>
      </w:r>
      <w:r w:rsidRPr="00BB7A31">
        <w:rPr>
          <w:rFonts w:ascii="Times New Roman" w:eastAsia="MS Mincho" w:hAnsi="Times New Roman"/>
          <w:sz w:val="24"/>
        </w:rPr>
        <w:t>. Совместным решением работодателя и выбранного профсоюзного органа образовательного учреждения средства, полученные от экономии фонда заработной платы</w:t>
      </w:r>
      <w:r w:rsidR="00DE1CFF">
        <w:rPr>
          <w:rFonts w:ascii="Times New Roman" w:eastAsia="MS Mincho" w:hAnsi="Times New Roman"/>
          <w:sz w:val="24"/>
        </w:rPr>
        <w:t>,</w:t>
      </w:r>
      <w:r w:rsidRPr="00BB7A31">
        <w:rPr>
          <w:rFonts w:ascii="Times New Roman" w:eastAsia="MS Mincho" w:hAnsi="Times New Roman"/>
          <w:sz w:val="24"/>
        </w:rPr>
        <w:t xml:space="preserve"> могут быть направлены на премирование и на оказание материальной помощи работникам учреждениях</w:t>
      </w:r>
    </w:p>
    <w:p w:rsidR="00834E6A" w:rsidRPr="00BB7A31" w:rsidRDefault="00834E6A" w:rsidP="00DE1CFF">
      <w:pPr>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6.1</w:t>
      </w:r>
      <w:r w:rsidR="00CE76DB">
        <w:rPr>
          <w:rFonts w:ascii="Times New Roman" w:eastAsia="MS Mincho" w:hAnsi="Times New Roman"/>
          <w:sz w:val="24"/>
        </w:rPr>
        <w:t>6</w:t>
      </w:r>
      <w:r w:rsidRPr="00BB7A31">
        <w:rPr>
          <w:rFonts w:ascii="Times New Roman" w:eastAsia="MS Mincho" w:hAnsi="Times New Roman"/>
          <w:sz w:val="24"/>
        </w:rPr>
        <w:t xml:space="preserve">. Ответственность за своевременность и правильность определения размеров и выплаты заработной платы несёт руководитель учреждения </w:t>
      </w:r>
    </w:p>
    <w:p w:rsidR="00834E6A" w:rsidRPr="00BB7A31" w:rsidRDefault="00CE76DB" w:rsidP="00DE1CFF">
      <w:pPr>
        <w:suppressAutoHyphens w:val="0"/>
        <w:spacing w:line="200" w:lineRule="atLeast"/>
        <w:jc w:val="both"/>
        <w:rPr>
          <w:rFonts w:ascii="Times New Roman" w:eastAsia="MS Mincho" w:hAnsi="Times New Roman"/>
          <w:sz w:val="24"/>
        </w:rPr>
      </w:pPr>
      <w:r>
        <w:rPr>
          <w:rFonts w:ascii="Times New Roman" w:eastAsia="MS Mincho" w:hAnsi="Times New Roman"/>
          <w:sz w:val="24"/>
        </w:rPr>
        <w:t>6.17</w:t>
      </w:r>
      <w:r w:rsidR="00834E6A" w:rsidRPr="00BB7A31">
        <w:rPr>
          <w:rFonts w:ascii="Times New Roman" w:eastAsia="MS Mincho" w:hAnsi="Times New Roman"/>
          <w:sz w:val="24"/>
        </w:rPr>
        <w:t xml:space="preserve"> Профсоюзный орган образовательного учреждения:</w:t>
      </w:r>
    </w:p>
    <w:p w:rsidR="00834E6A" w:rsidRPr="00BB7A31" w:rsidRDefault="00CE76DB" w:rsidP="00DE1CFF">
      <w:pPr>
        <w:suppressAutoHyphens w:val="0"/>
        <w:spacing w:line="200" w:lineRule="atLeast"/>
        <w:jc w:val="both"/>
        <w:rPr>
          <w:rFonts w:ascii="Times New Roman" w:eastAsia="MS Mincho" w:hAnsi="Times New Roman"/>
          <w:sz w:val="24"/>
        </w:rPr>
      </w:pPr>
      <w:r>
        <w:rPr>
          <w:rFonts w:ascii="Times New Roman" w:eastAsia="MS Mincho" w:hAnsi="Times New Roman"/>
          <w:sz w:val="24"/>
        </w:rPr>
        <w:t xml:space="preserve">    6.17</w:t>
      </w:r>
      <w:r w:rsidR="00834E6A" w:rsidRPr="00BB7A31">
        <w:rPr>
          <w:rFonts w:ascii="Times New Roman" w:eastAsia="MS Mincho" w:hAnsi="Times New Roman"/>
          <w:sz w:val="24"/>
        </w:rPr>
        <w:t>.1. Принимает участие в работе комиссии по разработке локальных нормативных актов учреждения по оплате труда;</w:t>
      </w:r>
    </w:p>
    <w:p w:rsidR="00834E6A" w:rsidRPr="00BB7A31" w:rsidRDefault="00CE76DB" w:rsidP="00DE1CFF">
      <w:pPr>
        <w:suppressAutoHyphens w:val="0"/>
        <w:spacing w:line="200" w:lineRule="atLeast"/>
        <w:jc w:val="both"/>
        <w:rPr>
          <w:rFonts w:ascii="Times New Roman" w:eastAsia="MS Mincho" w:hAnsi="Times New Roman"/>
          <w:sz w:val="24"/>
        </w:rPr>
      </w:pPr>
      <w:r>
        <w:rPr>
          <w:rFonts w:ascii="Times New Roman" w:eastAsia="MS Mincho" w:hAnsi="Times New Roman"/>
          <w:sz w:val="24"/>
        </w:rPr>
        <w:t xml:space="preserve">    6.17</w:t>
      </w:r>
      <w:r w:rsidR="00834E6A" w:rsidRPr="00BB7A31">
        <w:rPr>
          <w:rFonts w:ascii="Times New Roman" w:eastAsia="MS Mincho" w:hAnsi="Times New Roman"/>
          <w:sz w:val="24"/>
        </w:rPr>
        <w:t>.2 Осуществляет общественный контроль за соблюдением правовых норм по оплате труда, своевременной и в полном объёме выплатой заработной платы работникам;</w:t>
      </w:r>
    </w:p>
    <w:p w:rsidR="00834E6A" w:rsidRPr="00BB7A31" w:rsidRDefault="00DE1CFF" w:rsidP="00DE1CFF">
      <w:pPr>
        <w:suppressAutoHyphens w:val="0"/>
        <w:spacing w:line="200" w:lineRule="atLeast"/>
        <w:jc w:val="both"/>
        <w:rPr>
          <w:rFonts w:ascii="Times New Roman" w:eastAsia="MS Mincho" w:hAnsi="Times New Roman"/>
          <w:sz w:val="24"/>
        </w:rPr>
      </w:pPr>
      <w:r>
        <w:rPr>
          <w:rFonts w:ascii="Times New Roman" w:eastAsia="MS Mincho" w:hAnsi="Times New Roman"/>
          <w:sz w:val="24"/>
        </w:rPr>
        <w:t xml:space="preserve">     6.1</w:t>
      </w:r>
      <w:r w:rsidR="00CE76DB">
        <w:rPr>
          <w:rFonts w:ascii="Times New Roman" w:eastAsia="MS Mincho" w:hAnsi="Times New Roman"/>
          <w:sz w:val="24"/>
        </w:rPr>
        <w:t>7</w:t>
      </w:r>
      <w:r w:rsidR="00834E6A" w:rsidRPr="00BB7A31">
        <w:rPr>
          <w:rFonts w:ascii="Times New Roman" w:eastAsia="MS Mincho" w:hAnsi="Times New Roman"/>
          <w:sz w:val="24"/>
        </w:rPr>
        <w:t>.3 Представляет и защищает трудовые права членов профсоюза в комиссии по трудовым спорам и в суде.</w:t>
      </w:r>
    </w:p>
    <w:p w:rsidR="00834E6A" w:rsidRPr="00BB7A31" w:rsidRDefault="00834E6A">
      <w:pPr>
        <w:pStyle w:val="21"/>
        <w:suppressAutoHyphens w:val="0"/>
        <w:spacing w:line="200" w:lineRule="atLeast"/>
        <w:ind w:firstLine="680"/>
        <w:rPr>
          <w:sz w:val="24"/>
        </w:rPr>
      </w:pPr>
    </w:p>
    <w:p w:rsidR="00834E6A" w:rsidRPr="00BB7A31" w:rsidRDefault="00834E6A">
      <w:pPr>
        <w:pStyle w:val="21"/>
        <w:suppressAutoHyphens w:val="0"/>
        <w:spacing w:line="200" w:lineRule="atLeast"/>
        <w:ind w:firstLine="680"/>
        <w:rPr>
          <w:sz w:val="24"/>
        </w:rPr>
      </w:pPr>
    </w:p>
    <w:p w:rsidR="00834E6A" w:rsidRDefault="00834E6A" w:rsidP="003D2E26">
      <w:pPr>
        <w:pStyle w:val="1"/>
        <w:tabs>
          <w:tab w:val="clear" w:pos="0"/>
        </w:tabs>
        <w:jc w:val="center"/>
        <w:rPr>
          <w:rFonts w:ascii="Times New Roman" w:hAnsi="Times New Roman"/>
          <w:sz w:val="28"/>
          <w:szCs w:val="28"/>
        </w:rPr>
      </w:pPr>
      <w:r w:rsidRPr="003D2E26">
        <w:rPr>
          <w:rFonts w:ascii="Times New Roman" w:hAnsi="Times New Roman"/>
          <w:sz w:val="28"/>
          <w:szCs w:val="28"/>
        </w:rPr>
        <w:t>VII. Социальные гарантии, льготы и компенсации</w:t>
      </w:r>
      <w:r w:rsidR="003D2E26">
        <w:rPr>
          <w:rFonts w:ascii="Times New Roman" w:hAnsi="Times New Roman"/>
          <w:sz w:val="28"/>
          <w:szCs w:val="28"/>
        </w:rPr>
        <w:t>.</w:t>
      </w:r>
    </w:p>
    <w:p w:rsidR="00834E6A" w:rsidRPr="00BB7A31" w:rsidRDefault="00834E6A" w:rsidP="003D2E26">
      <w:pPr>
        <w:pStyle w:val="310"/>
        <w:suppressAutoHyphens w:val="0"/>
        <w:spacing w:line="200" w:lineRule="atLeast"/>
        <w:ind w:firstLine="0"/>
        <w:rPr>
          <w:sz w:val="24"/>
          <w:szCs w:val="24"/>
        </w:rPr>
      </w:pPr>
      <w:r w:rsidRPr="00BB7A31">
        <w:rPr>
          <w:sz w:val="24"/>
          <w:szCs w:val="24"/>
        </w:rPr>
        <w:t>7.1. При проведении аттестации педагогических и руководящих работников образовательного учреждени</w:t>
      </w:r>
      <w:r w:rsidR="00171525">
        <w:rPr>
          <w:sz w:val="24"/>
          <w:szCs w:val="24"/>
        </w:rPr>
        <w:t>я в соответствии с</w:t>
      </w:r>
      <w:r w:rsidRPr="00BB7A31">
        <w:rPr>
          <w:sz w:val="24"/>
          <w:szCs w:val="24"/>
        </w:rPr>
        <w:t xml:space="preserve"> Порядком аттестации педагогических работ</w:t>
      </w:r>
      <w:r w:rsidR="00E27209">
        <w:rPr>
          <w:sz w:val="24"/>
          <w:szCs w:val="24"/>
        </w:rPr>
        <w:t>ников организаций , осуществляющих образовательную деятельность</w:t>
      </w:r>
      <w:r w:rsidRPr="00BB7A31">
        <w:rPr>
          <w:sz w:val="24"/>
          <w:szCs w:val="24"/>
        </w:rPr>
        <w:t>, утвержденным Приказом Министерс</w:t>
      </w:r>
      <w:r w:rsidR="00E27209">
        <w:rPr>
          <w:sz w:val="24"/>
          <w:szCs w:val="24"/>
        </w:rPr>
        <w:t xml:space="preserve">тва образования и науки РФ от 07.04.2014г. №276 </w:t>
      </w:r>
      <w:bookmarkStart w:id="0" w:name="_GoBack"/>
      <w:bookmarkEnd w:id="0"/>
      <w:r w:rsidRPr="00BB7A31">
        <w:rPr>
          <w:sz w:val="24"/>
          <w:szCs w:val="24"/>
        </w:rPr>
        <w:t>и приказами Департамента образования соблюдаются следующие условия:</w:t>
      </w:r>
    </w:p>
    <w:p w:rsidR="00834E6A" w:rsidRPr="00BB7A31" w:rsidRDefault="00834E6A" w:rsidP="003D2E26">
      <w:pPr>
        <w:pStyle w:val="41"/>
        <w:suppressAutoHyphens w:val="0"/>
        <w:spacing w:line="200" w:lineRule="atLeast"/>
        <w:ind w:left="0" w:firstLine="0"/>
        <w:jc w:val="both"/>
      </w:pPr>
      <w:r w:rsidRPr="00BB7A31">
        <w:t>7.1.1. Оплата труда педагогических и руководящих работников образовательного учреждения, установленная в соответствии с присвоенной квалификационной категорией, действует с момента принятия решения аттестационной комиссией.</w:t>
      </w:r>
    </w:p>
    <w:p w:rsidR="00834E6A" w:rsidRPr="00BB7A31" w:rsidRDefault="00834E6A" w:rsidP="003D2E26">
      <w:pPr>
        <w:pStyle w:val="41"/>
        <w:suppressAutoHyphens w:val="0"/>
        <w:spacing w:line="200" w:lineRule="atLeast"/>
        <w:ind w:left="0" w:firstLine="0"/>
        <w:jc w:val="both"/>
      </w:pPr>
      <w:r w:rsidRPr="00BB7A31">
        <w:t>7.1.2. Квалификационные категории, присвоенные педагогическим работникам, при выполнении работы на разных должностях (или переходе на другие должности), по которым совпадают должностные обязанности, профили работы, учитываются в течение срока их действия в соответствии с Соглашением между Департаментом образования Администрации Владимирской области и обкомом профсоюза работников народного образования и науки РФ</w:t>
      </w:r>
      <w:r w:rsidR="00D87487" w:rsidRPr="00832F44">
        <w:rPr>
          <w:i/>
        </w:rPr>
        <w:t>.</w:t>
      </w:r>
    </w:p>
    <w:p w:rsidR="00834E6A" w:rsidRPr="00BB7A31" w:rsidRDefault="00834E6A" w:rsidP="003D2E26">
      <w:pPr>
        <w:suppressAutoHyphens w:val="0"/>
        <w:spacing w:line="200" w:lineRule="atLeast"/>
        <w:jc w:val="both"/>
        <w:rPr>
          <w:rFonts w:ascii="Times New Roman" w:hAnsi="Times New Roman"/>
          <w:sz w:val="24"/>
        </w:rPr>
      </w:pPr>
      <w:r w:rsidRPr="00BB7A31">
        <w:rPr>
          <w:rFonts w:ascii="Times New Roman" w:hAnsi="Times New Roman"/>
          <w:sz w:val="24"/>
        </w:rPr>
        <w:t xml:space="preserve">Другие случаи учета квалификационной категории при работе на разных педагогических должностях (или переходе на другие педагогические должности), по которым совпадают должностные обязанности, профили работ рассматриваются главной аттестационной </w:t>
      </w:r>
      <w:r w:rsidRPr="00BB7A31">
        <w:rPr>
          <w:rFonts w:ascii="Times New Roman" w:hAnsi="Times New Roman"/>
          <w:sz w:val="24"/>
        </w:rPr>
        <w:lastRenderedPageBreak/>
        <w:t xml:space="preserve">комиссией Владимирской области на основании письменного заявления работника. </w:t>
      </w:r>
    </w:p>
    <w:p w:rsidR="00834E6A" w:rsidRPr="00BB7A31" w:rsidRDefault="00834E6A" w:rsidP="003D2E26">
      <w:pPr>
        <w:pStyle w:val="41"/>
        <w:suppressAutoHyphens w:val="0"/>
        <w:spacing w:line="200" w:lineRule="atLeast"/>
        <w:ind w:left="0" w:firstLine="0"/>
        <w:jc w:val="both"/>
      </w:pPr>
      <w:r w:rsidRPr="00BB7A31">
        <w:t xml:space="preserve">7.1.3. В соответствии с Соглашением между </w:t>
      </w:r>
      <w:r w:rsidR="003D2E26">
        <w:t>д</w:t>
      </w:r>
      <w:r w:rsidRPr="00BB7A31">
        <w:t>епартаментом образования Администрации Владимирской области и обкомом профсоюза работников народного образования и науки РФ в случае истечения срока действия первой и высшей квалификационной категории педагогических работников во время:</w:t>
      </w:r>
    </w:p>
    <w:p w:rsidR="00834E6A" w:rsidRPr="00BB7A31" w:rsidRDefault="00834E6A">
      <w:pPr>
        <w:numPr>
          <w:ilvl w:val="0"/>
          <w:numId w:val="12"/>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временной нетрудоспособности;</w:t>
      </w:r>
    </w:p>
    <w:p w:rsidR="00834E6A" w:rsidRPr="00BB7A31" w:rsidRDefault="00834E6A">
      <w:pPr>
        <w:numPr>
          <w:ilvl w:val="0"/>
          <w:numId w:val="12"/>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нахождения в отпусках по беременности и родам, уходу за ребенком;</w:t>
      </w:r>
    </w:p>
    <w:p w:rsidR="00834E6A" w:rsidRPr="00BB7A31" w:rsidRDefault="00834E6A">
      <w:pPr>
        <w:numPr>
          <w:ilvl w:val="0"/>
          <w:numId w:val="12"/>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нахождения в командировке по специальности в Российских образовательных учреждениях за рубежом;</w:t>
      </w:r>
    </w:p>
    <w:p w:rsidR="00834E6A" w:rsidRPr="00BB7A31" w:rsidRDefault="00834E6A">
      <w:pPr>
        <w:numPr>
          <w:ilvl w:val="0"/>
          <w:numId w:val="12"/>
        </w:num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отпуска до 1 года, предоставленного в соответствии с п.5</w:t>
      </w:r>
      <w:r w:rsidR="003F77AF">
        <w:rPr>
          <w:rFonts w:ascii="Times New Roman" w:hAnsi="Times New Roman"/>
          <w:sz w:val="24"/>
        </w:rPr>
        <w:t xml:space="preserve">.4 ст.47 Федерального Закона </w:t>
      </w:r>
      <w:r w:rsidRPr="00BB7A31">
        <w:rPr>
          <w:rFonts w:ascii="Times New Roman" w:hAnsi="Times New Roman"/>
          <w:sz w:val="24"/>
        </w:rPr>
        <w:t xml:space="preserve"> «Об образовании</w:t>
      </w:r>
      <w:r w:rsidR="003F77AF">
        <w:rPr>
          <w:rFonts w:ascii="Times New Roman" w:hAnsi="Times New Roman"/>
          <w:sz w:val="24"/>
        </w:rPr>
        <w:t xml:space="preserve"> в Российской Федерации</w:t>
      </w:r>
      <w:r w:rsidRPr="00BB7A31">
        <w:rPr>
          <w:rFonts w:ascii="Times New Roman" w:hAnsi="Times New Roman"/>
          <w:sz w:val="24"/>
        </w:rPr>
        <w:t>»</w:t>
      </w:r>
      <w:r w:rsidR="003F77AF">
        <w:rPr>
          <w:rFonts w:ascii="Times New Roman" w:hAnsi="Times New Roman"/>
          <w:sz w:val="24"/>
        </w:rPr>
        <w:t xml:space="preserve"> от 29.12.2012 №273-ФЗ</w:t>
      </w:r>
      <w:r w:rsidRPr="00BB7A31">
        <w:rPr>
          <w:rFonts w:ascii="Times New Roman" w:hAnsi="Times New Roman"/>
          <w:sz w:val="24"/>
        </w:rPr>
        <w:t xml:space="preserve"> и статьей 335 Трудового кодекса РФ </w:t>
      </w:r>
    </w:p>
    <w:p w:rsidR="00834E6A" w:rsidRPr="00BB7A31" w:rsidRDefault="00834E6A" w:rsidP="003D2E26">
      <w:pPr>
        <w:suppressAutoHyphens w:val="0"/>
        <w:spacing w:line="200" w:lineRule="atLeast"/>
        <w:jc w:val="both"/>
        <w:rPr>
          <w:rFonts w:ascii="Times New Roman" w:hAnsi="Times New Roman"/>
          <w:sz w:val="24"/>
        </w:rPr>
      </w:pPr>
      <w:r w:rsidRPr="00BB7A31">
        <w:rPr>
          <w:rFonts w:ascii="Times New Roman" w:hAnsi="Times New Roman"/>
          <w:sz w:val="24"/>
        </w:rPr>
        <w:t>при выходе их на работу срок действия установленной им квалификационной категории продлевается в индивидуальном порядке не более чем на один год</w:t>
      </w:r>
      <w:r w:rsidR="003D2E26">
        <w:rPr>
          <w:rFonts w:ascii="Times New Roman" w:hAnsi="Times New Roman"/>
          <w:sz w:val="24"/>
        </w:rPr>
        <w:t>.</w:t>
      </w:r>
    </w:p>
    <w:p w:rsidR="00834E6A" w:rsidRPr="00BB7A31" w:rsidRDefault="00834E6A" w:rsidP="003D2E26">
      <w:pPr>
        <w:pStyle w:val="41"/>
        <w:suppressAutoHyphens w:val="0"/>
        <w:spacing w:line="200" w:lineRule="atLeast"/>
        <w:ind w:left="0" w:firstLine="0"/>
        <w:jc w:val="both"/>
      </w:pPr>
      <w:r w:rsidRPr="00BB7A31">
        <w:t>Конкретный срок продления квалификационной категории (первой или высшей) определяется на основании заявления рабо</w:t>
      </w:r>
      <w:r w:rsidR="003D2E26">
        <w:t xml:space="preserve">тника в </w:t>
      </w:r>
      <w:r w:rsidRPr="00BB7A31">
        <w:t>аттестационную комиссию</w:t>
      </w:r>
      <w:r w:rsidR="003D2E26">
        <w:t xml:space="preserve"> департамента образования администрации Владимирской области</w:t>
      </w:r>
      <w:r w:rsidRPr="00BB7A31">
        <w:t>.</w:t>
      </w:r>
    </w:p>
    <w:p w:rsidR="00834E6A" w:rsidRPr="00BB7A31" w:rsidRDefault="00834E6A" w:rsidP="003D2E26">
      <w:pPr>
        <w:pStyle w:val="41"/>
        <w:suppressAutoHyphens w:val="0"/>
        <w:spacing w:line="200" w:lineRule="atLeast"/>
        <w:ind w:left="0" w:firstLine="0"/>
        <w:jc w:val="both"/>
      </w:pPr>
      <w:r w:rsidRPr="00BB7A31">
        <w:t xml:space="preserve">7.1.4. В соответствии с Соглашением между </w:t>
      </w:r>
      <w:r w:rsidR="003D2E26">
        <w:t>д</w:t>
      </w:r>
      <w:r w:rsidRPr="00BB7A31">
        <w:t xml:space="preserve">епартаментом образования </w:t>
      </w:r>
      <w:r w:rsidR="003D2E26">
        <w:t>А</w:t>
      </w:r>
      <w:r w:rsidRPr="00BB7A31">
        <w:t>дминистрации Владимирской области и обкомом профсоюза работников народного образования и науки РФ для педагогических работников, имеющих почетные звания «Заслуженный работник», «Народный учитель», победителей и лауреатов общероссийского конкурса «Учитель года», победителей Национального проекта «Образование» в течение 10 лет с момента присвоения данных званий и наград, экспертиза при проведении аттестации на 1 и высшую категории проводится в форме собеседования; по истечении 10 лет аттестация проводится на общих основаниях.</w:t>
      </w:r>
    </w:p>
    <w:p w:rsidR="00834E6A" w:rsidRPr="00BB7A31" w:rsidRDefault="00834E6A">
      <w:pPr>
        <w:pStyle w:val="a4"/>
        <w:suppressAutoHyphens w:val="0"/>
        <w:spacing w:after="0" w:line="200" w:lineRule="atLeast"/>
        <w:ind w:firstLine="680"/>
        <w:jc w:val="both"/>
        <w:rPr>
          <w:rFonts w:ascii="Times New Roman" w:hAnsi="Times New Roman"/>
          <w:sz w:val="24"/>
        </w:rPr>
      </w:pPr>
    </w:p>
    <w:p w:rsidR="00834E6A" w:rsidRPr="00BB7A31" w:rsidRDefault="00834E6A">
      <w:pPr>
        <w:pStyle w:val="a4"/>
        <w:suppressAutoHyphens w:val="0"/>
        <w:spacing w:after="0" w:line="200" w:lineRule="atLeast"/>
        <w:ind w:firstLine="680"/>
        <w:jc w:val="both"/>
        <w:rPr>
          <w:rFonts w:ascii="Times New Roman" w:hAnsi="Times New Roman"/>
          <w:sz w:val="24"/>
        </w:rPr>
      </w:pPr>
    </w:p>
    <w:p w:rsidR="00834E6A" w:rsidRDefault="00834E6A" w:rsidP="003D2E26">
      <w:pPr>
        <w:pStyle w:val="1"/>
        <w:tabs>
          <w:tab w:val="clear" w:pos="0"/>
        </w:tabs>
        <w:jc w:val="center"/>
        <w:rPr>
          <w:rFonts w:ascii="Times New Roman" w:hAnsi="Times New Roman"/>
          <w:sz w:val="28"/>
          <w:szCs w:val="28"/>
        </w:rPr>
      </w:pPr>
      <w:r w:rsidRPr="003D2E26">
        <w:rPr>
          <w:rFonts w:ascii="Times New Roman" w:hAnsi="Times New Roman"/>
          <w:sz w:val="28"/>
          <w:szCs w:val="28"/>
        </w:rPr>
        <w:t>VIII. Охрана труда и здоровья</w:t>
      </w:r>
    </w:p>
    <w:p w:rsidR="00834E6A" w:rsidRPr="003D2E26" w:rsidRDefault="00834E6A" w:rsidP="003D2E26">
      <w:pPr>
        <w:suppressAutoHyphens w:val="0"/>
        <w:spacing w:line="200" w:lineRule="atLeast"/>
        <w:jc w:val="both"/>
        <w:rPr>
          <w:rFonts w:ascii="Times New Roman" w:hAnsi="Times New Roman"/>
          <w:b/>
          <w:i/>
          <w:sz w:val="24"/>
        </w:rPr>
      </w:pPr>
      <w:r w:rsidRPr="003D2E26">
        <w:rPr>
          <w:rFonts w:ascii="Times New Roman" w:hAnsi="Times New Roman"/>
          <w:b/>
          <w:i/>
          <w:sz w:val="24"/>
        </w:rPr>
        <w:t xml:space="preserve"> Работодатель обязуется:</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Для реализации этого права ежегодно заключать Соглашения по охране труда (</w:t>
      </w:r>
      <w:r w:rsidR="00832F44" w:rsidRPr="00832F44">
        <w:rPr>
          <w:rFonts w:ascii="Times New Roman" w:hAnsi="Times New Roman"/>
          <w:i/>
          <w:sz w:val="24"/>
        </w:rPr>
        <w:t>П</w:t>
      </w:r>
      <w:r w:rsidRPr="00832F44">
        <w:rPr>
          <w:rFonts w:ascii="Times New Roman" w:hAnsi="Times New Roman"/>
          <w:i/>
          <w:sz w:val="24"/>
        </w:rPr>
        <w:t xml:space="preserve">риложение № </w:t>
      </w:r>
      <w:r w:rsidR="005F6941">
        <w:rPr>
          <w:rFonts w:ascii="Times New Roman" w:hAnsi="Times New Roman"/>
          <w:i/>
          <w:sz w:val="24"/>
        </w:rPr>
        <w:t>2</w:t>
      </w:r>
      <w:r w:rsidRPr="00BB7A31">
        <w:rPr>
          <w:rFonts w:ascii="Times New Roman" w:hAnsi="Times New Roman"/>
          <w:sz w:val="24"/>
        </w:rPr>
        <w:t xml:space="preserve">) с определением в нем организационных и технических мероприятий по охране и безопасности труда, сроков, должностных лиц, ответственных за выполнение предусмотренных мероприятий. </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w:t>
      </w:r>
      <w:r w:rsidR="00A53586">
        <w:rPr>
          <w:rFonts w:ascii="Times New Roman" w:hAnsi="Times New Roman"/>
          <w:sz w:val="24"/>
        </w:rPr>
        <w:t>2</w:t>
      </w:r>
      <w:r w:rsidRPr="00BB7A31">
        <w:rPr>
          <w:rFonts w:ascii="Times New Roman" w:hAnsi="Times New Roman"/>
          <w:sz w:val="24"/>
        </w:rPr>
        <w:t xml:space="preserve">. Создавать рабочие места, соответствующие требованиям охраны труда. </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w:t>
      </w:r>
      <w:r w:rsidR="00A53586">
        <w:rPr>
          <w:rFonts w:ascii="Times New Roman" w:hAnsi="Times New Roman"/>
          <w:sz w:val="24"/>
        </w:rPr>
        <w:t>3</w:t>
      </w:r>
      <w:r w:rsidRPr="00BB7A31">
        <w:rPr>
          <w:rFonts w:ascii="Times New Roman" w:hAnsi="Times New Roman"/>
          <w:sz w:val="24"/>
        </w:rPr>
        <w:t>. Проводить со всеми поступающими на работу, а также переведенными на другую работу работниками учреждения обучение и инструктажи по охране труда, сохранности жизни и здоровья детей, безопасным методам и приемам выполнения работ, оказанию первой помощи пострадавшим.</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Организовывать на начало учебного года обучение по охране труда работников учреждения и проверку их знаний требований охраны труда.</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w:t>
      </w:r>
      <w:r w:rsidR="00A53586">
        <w:rPr>
          <w:rFonts w:ascii="Times New Roman" w:hAnsi="Times New Roman"/>
          <w:sz w:val="24"/>
        </w:rPr>
        <w:t>4</w:t>
      </w:r>
      <w:r w:rsidRPr="00BB7A31">
        <w:rPr>
          <w:rFonts w:ascii="Times New Roman" w:hAnsi="Times New Roman"/>
          <w:sz w:val="24"/>
        </w:rPr>
        <w:t>. Обеспечивать наличие нормативных и справочных материалов по охране труда, правил, инструкций, журналов регистрации инструктажей и других материалов за счет учреждения.</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w:t>
      </w:r>
      <w:r w:rsidR="00A53586">
        <w:rPr>
          <w:rFonts w:ascii="Times New Roman" w:hAnsi="Times New Roman"/>
          <w:sz w:val="24"/>
        </w:rPr>
        <w:t>5</w:t>
      </w:r>
      <w:r w:rsidRPr="00BB7A31">
        <w:rPr>
          <w:rFonts w:ascii="Times New Roman" w:hAnsi="Times New Roman"/>
          <w:sz w:val="24"/>
        </w:rPr>
        <w:t>.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r w:rsidRPr="00832F44">
        <w:rPr>
          <w:rFonts w:ascii="Times New Roman" w:hAnsi="Times New Roman"/>
          <w:i/>
          <w:sz w:val="24"/>
        </w:rPr>
        <w:t>Приложение №</w:t>
      </w:r>
      <w:r w:rsidR="005F6941">
        <w:rPr>
          <w:rFonts w:ascii="Times New Roman" w:hAnsi="Times New Roman"/>
          <w:i/>
          <w:sz w:val="24"/>
        </w:rPr>
        <w:t>3</w:t>
      </w:r>
      <w:r w:rsidRPr="00BB7A31">
        <w:rPr>
          <w:rFonts w:ascii="Times New Roman" w:hAnsi="Times New Roman"/>
          <w:sz w:val="24"/>
        </w:rPr>
        <w:t>).</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w:t>
      </w:r>
      <w:r w:rsidR="00A53586">
        <w:rPr>
          <w:rFonts w:ascii="Times New Roman" w:hAnsi="Times New Roman"/>
          <w:sz w:val="24"/>
        </w:rPr>
        <w:t>6</w:t>
      </w:r>
      <w:r w:rsidRPr="00BB7A31">
        <w:rPr>
          <w:rFonts w:ascii="Times New Roman" w:hAnsi="Times New Roman"/>
          <w:sz w:val="24"/>
        </w:rPr>
        <w:t xml:space="preserve">. Обеспечивать приобретение, хранение, стирку, сушку, дезинфекцию и ремонт средств </w:t>
      </w:r>
      <w:r w:rsidRPr="00BB7A31">
        <w:rPr>
          <w:rFonts w:ascii="Times New Roman" w:hAnsi="Times New Roman"/>
          <w:sz w:val="24"/>
        </w:rPr>
        <w:lastRenderedPageBreak/>
        <w:t>индивидуальной защиты, спецодежды и спецобуви за счет работодателя (ст. 221 ТК РФ).</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w:t>
      </w:r>
      <w:r w:rsidR="00A53586">
        <w:rPr>
          <w:rFonts w:ascii="Times New Roman" w:hAnsi="Times New Roman"/>
          <w:sz w:val="24"/>
        </w:rPr>
        <w:t>7</w:t>
      </w:r>
      <w:r w:rsidRPr="00BB7A31">
        <w:rPr>
          <w:rFonts w:ascii="Times New Roman" w:hAnsi="Times New Roman"/>
          <w:sz w:val="24"/>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834E6A" w:rsidRPr="00BB7A31" w:rsidRDefault="00A53586" w:rsidP="00A53586">
      <w:pPr>
        <w:suppressAutoHyphens w:val="0"/>
        <w:spacing w:line="200" w:lineRule="atLeast"/>
        <w:jc w:val="both"/>
        <w:rPr>
          <w:rFonts w:ascii="Times New Roman" w:hAnsi="Times New Roman"/>
          <w:sz w:val="24"/>
        </w:rPr>
      </w:pPr>
      <w:r>
        <w:rPr>
          <w:rFonts w:ascii="Times New Roman" w:hAnsi="Times New Roman"/>
          <w:sz w:val="24"/>
        </w:rPr>
        <w:t>8.8</w:t>
      </w:r>
      <w:r w:rsidR="00834E6A" w:rsidRPr="00BB7A31">
        <w:rPr>
          <w:rFonts w:ascii="Times New Roman" w:hAnsi="Times New Roman"/>
          <w:sz w:val="24"/>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w:t>
      </w:r>
      <w:r w:rsidR="00A53586">
        <w:rPr>
          <w:rFonts w:ascii="Times New Roman" w:hAnsi="Times New Roman"/>
          <w:sz w:val="24"/>
        </w:rPr>
        <w:t>9</w:t>
      </w:r>
      <w:r w:rsidRPr="00BB7A31">
        <w:rPr>
          <w:rFonts w:ascii="Times New Roman" w:hAnsi="Times New Roman"/>
          <w:sz w:val="24"/>
        </w:rPr>
        <w:t>. Проводить своевременное расследование несчастных случаев на производстве и вести их учет.</w:t>
      </w:r>
    </w:p>
    <w:p w:rsidR="00834E6A" w:rsidRPr="00BB7A31" w:rsidRDefault="00A53586" w:rsidP="00A53586">
      <w:pPr>
        <w:suppressAutoHyphens w:val="0"/>
        <w:spacing w:line="200" w:lineRule="atLeast"/>
        <w:jc w:val="both"/>
        <w:rPr>
          <w:rFonts w:ascii="Times New Roman" w:hAnsi="Times New Roman"/>
          <w:sz w:val="24"/>
        </w:rPr>
      </w:pPr>
      <w:r>
        <w:rPr>
          <w:rFonts w:ascii="Times New Roman" w:hAnsi="Times New Roman"/>
          <w:sz w:val="24"/>
        </w:rPr>
        <w:t>8.10</w:t>
      </w:r>
      <w:r w:rsidR="00834E6A" w:rsidRPr="00BB7A31">
        <w:rPr>
          <w:rFonts w:ascii="Times New Roman" w:hAnsi="Times New Roman"/>
          <w:sz w:val="24"/>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34E6A" w:rsidRPr="00BB7A31" w:rsidRDefault="00A53586" w:rsidP="00A53586">
      <w:pPr>
        <w:suppressAutoHyphens w:val="0"/>
        <w:spacing w:line="200" w:lineRule="atLeast"/>
        <w:jc w:val="both"/>
        <w:rPr>
          <w:rFonts w:ascii="Times New Roman" w:hAnsi="Times New Roman"/>
          <w:sz w:val="24"/>
        </w:rPr>
      </w:pPr>
      <w:r>
        <w:rPr>
          <w:rFonts w:ascii="Times New Roman" w:hAnsi="Times New Roman"/>
          <w:sz w:val="24"/>
        </w:rPr>
        <w:t>8.11</w:t>
      </w:r>
      <w:r w:rsidR="00834E6A" w:rsidRPr="00BB7A31">
        <w:rPr>
          <w:rFonts w:ascii="Times New Roman" w:hAnsi="Times New Roman"/>
          <w:sz w:val="24"/>
        </w:rPr>
        <w:t>. Обеспечивать гарантии и льготы работникам занятым на тяжёлых работах и работах с вредными и (или) опасными условиями труда на основании аттестации рабочих мест.</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8.1</w:t>
      </w:r>
      <w:r w:rsidR="00A53586">
        <w:rPr>
          <w:rFonts w:ascii="Times New Roman" w:hAnsi="Times New Roman"/>
          <w:sz w:val="24"/>
        </w:rPr>
        <w:t>2</w:t>
      </w:r>
      <w:r w:rsidRPr="00BB7A31">
        <w:rPr>
          <w:rFonts w:ascii="Times New Roman" w:hAnsi="Times New Roman"/>
          <w:sz w:val="24"/>
        </w:rPr>
        <w:t>. Разработать и утвердить инструкции по охране труда на каждое рабочее место с учетом мнения (по согласованию) профкома (ст. 212 ТК РФ).</w:t>
      </w:r>
    </w:p>
    <w:p w:rsidR="00834E6A" w:rsidRPr="00BB7A31" w:rsidRDefault="00A53586" w:rsidP="00A53586">
      <w:pPr>
        <w:suppressAutoHyphens w:val="0"/>
        <w:spacing w:line="200" w:lineRule="atLeast"/>
        <w:jc w:val="both"/>
        <w:rPr>
          <w:rFonts w:ascii="Times New Roman" w:hAnsi="Times New Roman"/>
          <w:sz w:val="24"/>
        </w:rPr>
      </w:pPr>
      <w:r>
        <w:rPr>
          <w:rFonts w:ascii="Times New Roman" w:hAnsi="Times New Roman"/>
          <w:sz w:val="24"/>
        </w:rPr>
        <w:t>8.13</w:t>
      </w:r>
      <w:r w:rsidR="00834E6A" w:rsidRPr="00BB7A31">
        <w:rPr>
          <w:rFonts w:ascii="Times New Roman" w:hAnsi="Times New Roman"/>
          <w:sz w:val="24"/>
        </w:rPr>
        <w:t>. Обеспечивать соблюдение работниками требований, правил и инструкций по охране труда.</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8.1</w:t>
      </w:r>
      <w:r w:rsidR="00A53586">
        <w:rPr>
          <w:rFonts w:ascii="Times New Roman" w:hAnsi="Times New Roman"/>
          <w:sz w:val="24"/>
        </w:rPr>
        <w:t>4</w:t>
      </w:r>
      <w:r w:rsidRPr="00BB7A31">
        <w:rPr>
          <w:rFonts w:ascii="Times New Roman" w:hAnsi="Times New Roman"/>
          <w:sz w:val="24"/>
        </w:rPr>
        <w:t>. Создать в учреждении комиссию по охране труда, в состав которой на паритетной основе должны входить члены профкома и уполномоченные (доверенные) лица по охране труда.</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8.1</w:t>
      </w:r>
      <w:r w:rsidR="00A53586">
        <w:rPr>
          <w:rFonts w:ascii="Times New Roman" w:hAnsi="Times New Roman"/>
          <w:sz w:val="24"/>
        </w:rPr>
        <w:t>5</w:t>
      </w:r>
      <w:r w:rsidRPr="00BB7A31">
        <w:rPr>
          <w:rFonts w:ascii="Times New Roman" w:hAnsi="Times New Roman"/>
          <w:sz w:val="24"/>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8.1</w:t>
      </w:r>
      <w:r w:rsidR="00A53586">
        <w:rPr>
          <w:rFonts w:ascii="Times New Roman" w:hAnsi="Times New Roman"/>
          <w:sz w:val="24"/>
        </w:rPr>
        <w:t>6</w:t>
      </w:r>
      <w:r w:rsidRPr="00BB7A31">
        <w:rPr>
          <w:rFonts w:ascii="Times New Roman" w:hAnsi="Times New Roman"/>
          <w:sz w:val="24"/>
        </w:rPr>
        <w:t>. Осуществлять совместно с профкомом контроль за состоянием условий и охраны труда, выполнением ежегодных соглашений по охране труда с составлением актов проверки одни раз в год.</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w:t>
      </w:r>
      <w:r w:rsidR="00A53586">
        <w:rPr>
          <w:rFonts w:ascii="Times New Roman" w:hAnsi="Times New Roman"/>
          <w:sz w:val="24"/>
        </w:rPr>
        <w:t>17.</w:t>
      </w:r>
      <w:r w:rsidRPr="00BB7A31">
        <w:rPr>
          <w:rFonts w:ascii="Times New Roman" w:hAnsi="Times New Roman"/>
          <w:sz w:val="24"/>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состояния охраны труда в учреждении. В случае выявления ими нарушения прав работников на здоровые и безопасные условия труда рассматривать представленные ими акты проверок, представления и своевременно принимать меры к устранению выявленных нарушений.</w:t>
      </w:r>
    </w:p>
    <w:p w:rsidR="00834E6A" w:rsidRPr="00BB7A31" w:rsidRDefault="00A53586" w:rsidP="00A53586">
      <w:pPr>
        <w:suppressAutoHyphens w:val="0"/>
        <w:spacing w:line="200" w:lineRule="atLeast"/>
        <w:jc w:val="both"/>
        <w:rPr>
          <w:rFonts w:ascii="Times New Roman" w:hAnsi="Times New Roman"/>
          <w:sz w:val="24"/>
        </w:rPr>
      </w:pPr>
      <w:r>
        <w:rPr>
          <w:rFonts w:ascii="Times New Roman" w:hAnsi="Times New Roman"/>
          <w:sz w:val="24"/>
        </w:rPr>
        <w:t>8.18</w:t>
      </w:r>
      <w:r w:rsidR="00834E6A" w:rsidRPr="00BB7A31">
        <w:rPr>
          <w:rFonts w:ascii="Times New Roman" w:hAnsi="Times New Roman"/>
          <w:sz w:val="24"/>
        </w:rPr>
        <w:t xml:space="preserve">. Обеспечить прохождение бесплатных обязательных предварительных и периодических медицинских осмотров (обследований) работников ссохранением за ними места работы (должности) и заработка. </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w:t>
      </w:r>
      <w:r w:rsidR="00A53586">
        <w:rPr>
          <w:rFonts w:ascii="Times New Roman" w:hAnsi="Times New Roman"/>
          <w:sz w:val="24"/>
        </w:rPr>
        <w:t>19</w:t>
      </w:r>
      <w:r w:rsidRPr="00BB7A31">
        <w:rPr>
          <w:rFonts w:ascii="Times New Roman" w:hAnsi="Times New Roman"/>
          <w:sz w:val="24"/>
        </w:rPr>
        <w:t>. При наличии возможности выделять средства для оздоровительной работы среди работников и их детей;</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предоставлять работникам спортивные сооружения и спортивный инвентарь для организации оздоровительно-спортивных мероприятий.</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8.2</w:t>
      </w:r>
      <w:r w:rsidR="00A53586">
        <w:rPr>
          <w:rFonts w:ascii="Times New Roman" w:hAnsi="Times New Roman"/>
          <w:sz w:val="24"/>
        </w:rPr>
        <w:t>0</w:t>
      </w:r>
      <w:r w:rsidRPr="00BB7A31">
        <w:rPr>
          <w:rFonts w:ascii="Times New Roman" w:hAnsi="Times New Roman"/>
          <w:sz w:val="24"/>
        </w:rPr>
        <w:t xml:space="preserve">. Оборудовать (по возможности) в школе помещение для отдыха работников, свободных от занятий. </w:t>
      </w:r>
    </w:p>
    <w:p w:rsidR="00834E6A" w:rsidRPr="00BB7A31" w:rsidRDefault="00A53586" w:rsidP="00A53586">
      <w:pPr>
        <w:pStyle w:val="21"/>
        <w:suppressAutoHyphens w:val="0"/>
        <w:spacing w:line="200" w:lineRule="atLeast"/>
        <w:ind w:firstLine="0"/>
        <w:rPr>
          <w:sz w:val="24"/>
        </w:rPr>
      </w:pPr>
      <w:r>
        <w:rPr>
          <w:sz w:val="24"/>
        </w:rPr>
        <w:t>8</w:t>
      </w:r>
      <w:r w:rsidR="00834E6A" w:rsidRPr="00BB7A31">
        <w:rPr>
          <w:sz w:val="24"/>
        </w:rPr>
        <w:t>.2</w:t>
      </w:r>
      <w:r>
        <w:rPr>
          <w:sz w:val="24"/>
        </w:rPr>
        <w:t>1</w:t>
      </w:r>
      <w:r w:rsidR="00834E6A" w:rsidRPr="00BB7A31">
        <w:rPr>
          <w:sz w:val="24"/>
        </w:rPr>
        <w:t xml:space="preserve">. Совместно с профсоюзом вести учет средств социального страхования на организацию лечения и отдыха работников и их детей. </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8.2</w:t>
      </w:r>
      <w:r w:rsidR="00A53586">
        <w:rPr>
          <w:rFonts w:ascii="Times New Roman" w:hAnsi="Times New Roman"/>
          <w:sz w:val="24"/>
        </w:rPr>
        <w:t>2</w:t>
      </w:r>
      <w:r w:rsidRPr="00BB7A31">
        <w:rPr>
          <w:rFonts w:ascii="Times New Roman" w:hAnsi="Times New Roman"/>
          <w:sz w:val="24"/>
        </w:rPr>
        <w:t>.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 (февраль, август).</w:t>
      </w:r>
    </w:p>
    <w:p w:rsidR="00834E6A" w:rsidRPr="00A53586" w:rsidRDefault="00834E6A" w:rsidP="00A53586">
      <w:pPr>
        <w:suppressAutoHyphens w:val="0"/>
        <w:spacing w:line="200" w:lineRule="atLeast"/>
        <w:jc w:val="both"/>
        <w:rPr>
          <w:rFonts w:ascii="Times New Roman" w:hAnsi="Times New Roman"/>
          <w:b/>
          <w:i/>
          <w:sz w:val="24"/>
        </w:rPr>
      </w:pPr>
      <w:r w:rsidRPr="00A53586">
        <w:rPr>
          <w:rFonts w:ascii="Times New Roman" w:hAnsi="Times New Roman"/>
          <w:b/>
          <w:i/>
          <w:sz w:val="24"/>
        </w:rPr>
        <w:t>8.2</w:t>
      </w:r>
      <w:r w:rsidR="00A53586" w:rsidRPr="00A53586">
        <w:rPr>
          <w:rFonts w:ascii="Times New Roman" w:hAnsi="Times New Roman"/>
          <w:b/>
          <w:i/>
          <w:sz w:val="24"/>
        </w:rPr>
        <w:t>3</w:t>
      </w:r>
      <w:r w:rsidRPr="00A53586">
        <w:rPr>
          <w:rFonts w:ascii="Times New Roman" w:hAnsi="Times New Roman"/>
          <w:b/>
          <w:i/>
          <w:sz w:val="24"/>
        </w:rPr>
        <w:t>. Профком обязуется:</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организовывать физкультурно-оздоровительные мероприятия для членов профсоюза и других работников учреждения;</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lastRenderedPageBreak/>
        <w:t>проводить работу по оздоровлению детей работников учреждения.</w:t>
      </w:r>
    </w:p>
    <w:p w:rsidR="00834E6A" w:rsidRPr="00BB7A31" w:rsidRDefault="00834E6A">
      <w:pPr>
        <w:suppressAutoHyphens w:val="0"/>
        <w:spacing w:line="200" w:lineRule="atLeast"/>
        <w:jc w:val="both"/>
        <w:rPr>
          <w:rFonts w:ascii="Times New Roman" w:hAnsi="Times New Roman"/>
          <w:sz w:val="24"/>
        </w:rPr>
      </w:pPr>
    </w:p>
    <w:p w:rsidR="00834E6A" w:rsidRPr="00BB7A31" w:rsidRDefault="00834E6A">
      <w:pPr>
        <w:suppressAutoHyphens w:val="0"/>
        <w:spacing w:line="200" w:lineRule="atLeast"/>
        <w:jc w:val="both"/>
        <w:rPr>
          <w:rFonts w:ascii="Times New Roman" w:hAnsi="Times New Roman"/>
          <w:sz w:val="24"/>
        </w:rPr>
      </w:pPr>
    </w:p>
    <w:p w:rsidR="00834E6A" w:rsidRDefault="00834E6A" w:rsidP="00A53586">
      <w:pPr>
        <w:pStyle w:val="1"/>
        <w:tabs>
          <w:tab w:val="clear" w:pos="0"/>
        </w:tabs>
        <w:ind w:left="0"/>
        <w:jc w:val="center"/>
        <w:rPr>
          <w:rFonts w:ascii="Times New Roman" w:hAnsi="Times New Roman"/>
          <w:sz w:val="28"/>
          <w:szCs w:val="28"/>
        </w:rPr>
      </w:pPr>
      <w:r w:rsidRPr="00A53586">
        <w:rPr>
          <w:rFonts w:ascii="Times New Roman" w:hAnsi="Times New Roman"/>
          <w:sz w:val="28"/>
          <w:szCs w:val="28"/>
        </w:rPr>
        <w:t>IX. Гарантии профсоюзной деятельности</w:t>
      </w:r>
      <w:r w:rsidR="00A53586">
        <w:rPr>
          <w:rFonts w:ascii="Times New Roman" w:hAnsi="Times New Roman"/>
          <w:sz w:val="28"/>
          <w:szCs w:val="28"/>
        </w:rPr>
        <w:t>.</w:t>
      </w:r>
    </w:p>
    <w:p w:rsidR="00A53586" w:rsidRPr="00A53586" w:rsidRDefault="00A53586" w:rsidP="00A53586"/>
    <w:p w:rsidR="00834E6A" w:rsidRPr="00BB7A31" w:rsidRDefault="00834E6A">
      <w:pPr>
        <w:suppressAutoHyphens w:val="0"/>
        <w:spacing w:line="200" w:lineRule="atLeast"/>
        <w:jc w:val="both"/>
        <w:rPr>
          <w:rFonts w:ascii="Times New Roman" w:hAnsi="Times New Roman"/>
          <w:sz w:val="24"/>
        </w:rPr>
      </w:pPr>
      <w:r w:rsidRPr="00A53586">
        <w:rPr>
          <w:rFonts w:ascii="Times New Roman" w:hAnsi="Times New Roman"/>
          <w:b/>
          <w:i/>
          <w:sz w:val="24"/>
        </w:rPr>
        <w:t>Стороны договорились о том</w:t>
      </w:r>
      <w:r w:rsidRPr="00BB7A31">
        <w:rPr>
          <w:rFonts w:ascii="Times New Roman" w:hAnsi="Times New Roman"/>
          <w:sz w:val="24"/>
        </w:rPr>
        <w:t>, что:</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 xml:space="preserve">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 </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9.4. Увольнение работника, являющегося членом профсоюза, по пункту 2, пункту 3 и пункту 5 части первой статьи 81 ТК РФ производится с учетом мотивированного мнения (с предварительного согласия) профкома.</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834E6A" w:rsidRPr="00BB7A31" w:rsidRDefault="00834E6A" w:rsidP="00A53586">
      <w:pPr>
        <w:pStyle w:val="21"/>
        <w:suppressAutoHyphens w:val="0"/>
        <w:spacing w:line="200" w:lineRule="atLeast"/>
        <w:ind w:firstLine="0"/>
        <w:rPr>
          <w:sz w:val="24"/>
        </w:rPr>
      </w:pPr>
      <w:r w:rsidRPr="00BB7A31">
        <w:rPr>
          <w:sz w:val="24"/>
        </w:rPr>
        <w:t>В случае если работник, не являющийся членом профсоюзной организации,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 (ст. 30, 377 ТК РФ).</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 xml:space="preserve">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 xml:space="preserve">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Председатель, его заместители и члены профкома могут быть уволены по инициативе работодателя в соответствии с пунктом 2, пунктом 3 и пунктом 5 части первой ст. 81 ТК РФ, а также с соблюдением общего порядка увольнения только с предварительного согласия вышестоящего выборного профсоюзного органа (ст. 374, 376 ТК РФ).</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9.9. Работодатель предоставляет профкому необходимую информацию по любым вопросам труда и социально-экономического развития учреждения.</w:t>
      </w:r>
    </w:p>
    <w:p w:rsidR="00834E6A" w:rsidRPr="00BB7A31" w:rsidRDefault="00834E6A">
      <w:pPr>
        <w:numPr>
          <w:ilvl w:val="1"/>
          <w:numId w:val="0"/>
        </w:numPr>
        <w:tabs>
          <w:tab w:val="left" w:pos="0"/>
        </w:tabs>
        <w:suppressAutoHyphens w:val="0"/>
        <w:spacing w:line="200" w:lineRule="atLeast"/>
        <w:jc w:val="both"/>
        <w:rPr>
          <w:rFonts w:ascii="Times New Roman" w:hAnsi="Times New Roman"/>
          <w:sz w:val="24"/>
        </w:rPr>
      </w:pPr>
      <w:r w:rsidRPr="00BB7A31">
        <w:rPr>
          <w:rFonts w:ascii="Times New Roman" w:hAnsi="Times New Roman"/>
          <w:sz w:val="24"/>
        </w:rPr>
        <w:t xml:space="preserve"> Члены профкома включаются в состав комиссий учреждения по тарификации, охране труда, социальному страхованию и других.</w:t>
      </w:r>
    </w:p>
    <w:p w:rsidR="00834E6A" w:rsidRPr="00BB7A31" w:rsidRDefault="00834E6A">
      <w:pPr>
        <w:numPr>
          <w:ilvl w:val="1"/>
          <w:numId w:val="0"/>
        </w:numPr>
        <w:tabs>
          <w:tab w:val="left" w:pos="0"/>
        </w:tabs>
        <w:suppressAutoHyphens w:val="0"/>
        <w:spacing w:line="200" w:lineRule="atLeast"/>
        <w:jc w:val="both"/>
        <w:rPr>
          <w:rFonts w:ascii="Times New Roman" w:eastAsia="MS Mincho" w:hAnsi="Times New Roman"/>
          <w:sz w:val="24"/>
        </w:rPr>
      </w:pPr>
      <w:r w:rsidRPr="00BB7A31">
        <w:rPr>
          <w:rFonts w:ascii="Times New Roman" w:eastAsia="MS Mincho" w:hAnsi="Times New Roman"/>
          <w:sz w:val="24"/>
        </w:rPr>
        <w:t xml:space="preserve"> Работодатель информирует не реже одного раза в год коллектив о размерах финансовых поступлений (средств госбюджета, доходов от хозяйственной деятельности, целевых вложений организаций и частных лиц) и расходованию их согласно смете.</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9.12. Взаимодействие руководителя с профкомом осуществляется посредством:</w:t>
      </w:r>
    </w:p>
    <w:p w:rsidR="00834E6A" w:rsidRPr="00BB7A31" w:rsidRDefault="00834E6A">
      <w:pPr>
        <w:pStyle w:val="311"/>
        <w:tabs>
          <w:tab w:val="left" w:pos="720"/>
          <w:tab w:val="left" w:pos="2160"/>
        </w:tabs>
        <w:suppressAutoHyphens w:val="0"/>
        <w:spacing w:after="0" w:line="200" w:lineRule="atLeast"/>
        <w:ind w:left="0"/>
        <w:jc w:val="both"/>
      </w:pPr>
      <w:r w:rsidRPr="00BB7A31">
        <w:t>учета мнения профкома, (порядок установлен статьей 372 ТК РФ);</w:t>
      </w:r>
    </w:p>
    <w:p w:rsidR="00834E6A" w:rsidRPr="00BB7A31" w:rsidRDefault="00834E6A">
      <w:pPr>
        <w:pStyle w:val="311"/>
        <w:tabs>
          <w:tab w:val="left" w:pos="720"/>
          <w:tab w:val="left" w:pos="2160"/>
        </w:tabs>
        <w:suppressAutoHyphens w:val="0"/>
        <w:spacing w:after="0" w:line="200" w:lineRule="atLeast"/>
        <w:ind w:left="0"/>
        <w:jc w:val="both"/>
      </w:pPr>
      <w:r w:rsidRPr="00BB7A31">
        <w:lastRenderedPageBreak/>
        <w:t>учета мотивированного мнения профкома, (порядок установлен статьей 373 ТК РФ);</w:t>
      </w:r>
    </w:p>
    <w:p w:rsidR="00834E6A" w:rsidRPr="00BB7A31" w:rsidRDefault="00834E6A">
      <w:pPr>
        <w:pStyle w:val="311"/>
        <w:tabs>
          <w:tab w:val="left" w:pos="720"/>
          <w:tab w:val="left" w:pos="2160"/>
        </w:tabs>
        <w:suppressAutoHyphens w:val="0"/>
        <w:spacing w:after="0" w:line="200" w:lineRule="atLeast"/>
        <w:ind w:left="0"/>
        <w:jc w:val="both"/>
      </w:pPr>
      <w:r w:rsidRPr="00BB7A31">
        <w:t>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834E6A" w:rsidRPr="00BB7A31" w:rsidRDefault="00834E6A">
      <w:pPr>
        <w:pStyle w:val="311"/>
        <w:tabs>
          <w:tab w:val="left" w:pos="720"/>
          <w:tab w:val="left" w:pos="2160"/>
        </w:tabs>
        <w:suppressAutoHyphens w:val="0"/>
        <w:spacing w:after="0" w:line="200" w:lineRule="atLeast"/>
        <w:ind w:left="0"/>
        <w:jc w:val="both"/>
      </w:pPr>
      <w:r w:rsidRPr="00BB7A31">
        <w:t>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834E6A" w:rsidRPr="00BB7A31" w:rsidRDefault="00834E6A" w:rsidP="00A53586">
      <w:pPr>
        <w:pStyle w:val="31"/>
        <w:suppressAutoHyphens w:val="0"/>
        <w:spacing w:line="200" w:lineRule="atLeast"/>
        <w:ind w:left="0" w:firstLine="0"/>
        <w:jc w:val="both"/>
      </w:pPr>
      <w:r w:rsidRPr="00BB7A31">
        <w:t>9.13. С учетом мнения профкома производится:</w:t>
      </w:r>
    </w:p>
    <w:p w:rsidR="00834E6A" w:rsidRPr="00BB7A31" w:rsidRDefault="00834E6A">
      <w:pPr>
        <w:pStyle w:val="31"/>
        <w:tabs>
          <w:tab w:val="left" w:pos="720"/>
          <w:tab w:val="left" w:pos="2160"/>
        </w:tabs>
        <w:suppressAutoHyphens w:val="0"/>
        <w:spacing w:line="200" w:lineRule="atLeast"/>
        <w:ind w:left="0" w:firstLine="0"/>
        <w:jc w:val="both"/>
      </w:pPr>
      <w:r w:rsidRPr="00BB7A31">
        <w:t>составление трудовых договоров с работниками, поступающими на работу;</w:t>
      </w:r>
    </w:p>
    <w:p w:rsidR="00834E6A" w:rsidRPr="00BB7A31" w:rsidRDefault="00834E6A">
      <w:pPr>
        <w:pStyle w:val="31"/>
        <w:tabs>
          <w:tab w:val="left" w:pos="720"/>
          <w:tab w:val="left" w:pos="2160"/>
        </w:tabs>
        <w:suppressAutoHyphens w:val="0"/>
        <w:spacing w:line="200" w:lineRule="atLeast"/>
        <w:ind w:left="0" w:firstLine="0"/>
        <w:jc w:val="both"/>
      </w:pPr>
      <w:r w:rsidRPr="00BB7A31">
        <w:t>принятие Правил внутреннего трудового распорядка;</w:t>
      </w:r>
    </w:p>
    <w:p w:rsidR="00834E6A" w:rsidRPr="00BB7A31" w:rsidRDefault="00834E6A">
      <w:pPr>
        <w:pStyle w:val="31"/>
        <w:tabs>
          <w:tab w:val="left" w:pos="720"/>
          <w:tab w:val="left" w:pos="2160"/>
        </w:tabs>
        <w:suppressAutoHyphens w:val="0"/>
        <w:spacing w:line="200" w:lineRule="atLeast"/>
        <w:ind w:left="0" w:firstLine="0"/>
        <w:jc w:val="both"/>
      </w:pPr>
      <w:r w:rsidRPr="00BB7A31">
        <w:t xml:space="preserve">составление графиков сменности </w:t>
      </w:r>
      <w:r w:rsidRPr="00BB7A31">
        <w:rPr>
          <w:i/>
          <w:iCs/>
        </w:rPr>
        <w:t>(ст. 103 ТК РФ);</w:t>
      </w:r>
    </w:p>
    <w:p w:rsidR="00834E6A" w:rsidRPr="00BB7A31" w:rsidRDefault="00834E6A">
      <w:pPr>
        <w:pStyle w:val="31"/>
        <w:tabs>
          <w:tab w:val="left" w:pos="720"/>
          <w:tab w:val="left" w:pos="2160"/>
        </w:tabs>
        <w:suppressAutoHyphens w:val="0"/>
        <w:spacing w:line="200" w:lineRule="atLeast"/>
        <w:ind w:left="0" w:firstLine="0"/>
        <w:jc w:val="both"/>
      </w:pPr>
      <w:r w:rsidRPr="00BB7A31">
        <w:t>установление сроков выплаты заработной платы работникам;</w:t>
      </w:r>
    </w:p>
    <w:p w:rsidR="00834E6A" w:rsidRPr="00BB7A31" w:rsidRDefault="00834E6A">
      <w:pPr>
        <w:pStyle w:val="31"/>
        <w:tabs>
          <w:tab w:val="left" w:pos="720"/>
          <w:tab w:val="left" w:pos="2160"/>
        </w:tabs>
        <w:suppressAutoHyphens w:val="0"/>
        <w:spacing w:line="200" w:lineRule="atLeast"/>
        <w:ind w:left="0" w:firstLine="0"/>
        <w:jc w:val="both"/>
      </w:pPr>
      <w:r w:rsidRPr="00BB7A31">
        <w:t>установление режима работы с разделением рабочего дня на части с перерывом более 2 часов;</w:t>
      </w:r>
    </w:p>
    <w:p w:rsidR="00834E6A" w:rsidRPr="00BB7A31" w:rsidRDefault="00834E6A">
      <w:pPr>
        <w:pStyle w:val="31"/>
        <w:tabs>
          <w:tab w:val="left" w:pos="720"/>
          <w:tab w:val="left" w:pos="2160"/>
        </w:tabs>
        <w:suppressAutoHyphens w:val="0"/>
        <w:spacing w:line="200" w:lineRule="atLeast"/>
        <w:ind w:left="0" w:firstLine="0"/>
        <w:jc w:val="both"/>
      </w:pPr>
      <w:r w:rsidRPr="00BB7A31">
        <w:t>привлечение к работе в выходные и нерабочие праздничные дни (за изъятием оснований, предусмотренных ст. 113 ТК РФ);</w:t>
      </w:r>
    </w:p>
    <w:p w:rsidR="00834E6A" w:rsidRPr="00BB7A31" w:rsidRDefault="00834E6A">
      <w:pPr>
        <w:pStyle w:val="31"/>
        <w:tabs>
          <w:tab w:val="left" w:pos="720"/>
          <w:tab w:val="left" w:pos="2160"/>
        </w:tabs>
        <w:suppressAutoHyphens w:val="0"/>
        <w:spacing w:line="200" w:lineRule="atLeast"/>
        <w:ind w:left="0" w:firstLine="0"/>
        <w:jc w:val="both"/>
        <w:rPr>
          <w:i/>
          <w:iCs/>
        </w:rPr>
      </w:pPr>
      <w:r w:rsidRPr="00BB7A31">
        <w:t xml:space="preserve">установление очередности предоставления отпусков </w:t>
      </w:r>
      <w:r w:rsidRPr="00BB7A31">
        <w:rPr>
          <w:i/>
          <w:iCs/>
        </w:rPr>
        <w:t>(ст. 123 ТК РФ);</w:t>
      </w:r>
    </w:p>
    <w:p w:rsidR="00834E6A" w:rsidRPr="00BB7A31" w:rsidRDefault="00834E6A">
      <w:pPr>
        <w:pStyle w:val="31"/>
        <w:tabs>
          <w:tab w:val="left" w:pos="720"/>
          <w:tab w:val="left" w:pos="2160"/>
        </w:tabs>
        <w:suppressAutoHyphens w:val="0"/>
        <w:spacing w:line="200" w:lineRule="atLeast"/>
        <w:ind w:left="0" w:firstLine="0"/>
        <w:jc w:val="both"/>
        <w:rPr>
          <w:i/>
          <w:iCs/>
        </w:rPr>
      </w:pPr>
      <w:r w:rsidRPr="00BB7A31">
        <w:t xml:space="preserve">принятие решения о временном введении режима неполного рабочего времени при угрозе массовых увольнений и его отмены </w:t>
      </w:r>
      <w:r w:rsidRPr="00BB7A31">
        <w:rPr>
          <w:i/>
          <w:iCs/>
        </w:rPr>
        <w:t>(ст. 180 ТК РФ);</w:t>
      </w:r>
    </w:p>
    <w:p w:rsidR="00834E6A" w:rsidRPr="00BB7A31" w:rsidRDefault="00834E6A">
      <w:pPr>
        <w:pStyle w:val="31"/>
        <w:tabs>
          <w:tab w:val="left" w:pos="720"/>
          <w:tab w:val="left" w:pos="2160"/>
        </w:tabs>
        <w:suppressAutoHyphens w:val="0"/>
        <w:spacing w:line="200" w:lineRule="atLeast"/>
        <w:ind w:left="0" w:firstLine="0"/>
        <w:jc w:val="both"/>
        <w:rPr>
          <w:i/>
          <w:iCs/>
        </w:rPr>
      </w:pPr>
      <w:r w:rsidRPr="00BB7A31">
        <w:t xml:space="preserve">утверждение формы расчетного листка </w:t>
      </w:r>
      <w:r w:rsidRPr="00BB7A31">
        <w:rPr>
          <w:i/>
          <w:iCs/>
        </w:rPr>
        <w:t>(ст. 136 ТК РФ);</w:t>
      </w:r>
    </w:p>
    <w:p w:rsidR="00834E6A" w:rsidRPr="00BB7A31" w:rsidRDefault="00834E6A">
      <w:pPr>
        <w:pStyle w:val="31"/>
        <w:tabs>
          <w:tab w:val="left" w:pos="720"/>
          <w:tab w:val="left" w:pos="2160"/>
        </w:tabs>
        <w:suppressAutoHyphens w:val="0"/>
        <w:spacing w:line="200" w:lineRule="atLeast"/>
        <w:ind w:left="0" w:firstLine="0"/>
        <w:jc w:val="both"/>
        <w:rPr>
          <w:i/>
          <w:iCs/>
        </w:rPr>
      </w:pPr>
      <w:r w:rsidRPr="00BB7A31">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BB7A31">
        <w:rPr>
          <w:i/>
          <w:iCs/>
        </w:rPr>
        <w:t>(ст. 196 ТК РФ);</w:t>
      </w:r>
    </w:p>
    <w:p w:rsidR="00834E6A" w:rsidRPr="00BB7A31" w:rsidRDefault="00834E6A">
      <w:pPr>
        <w:pStyle w:val="31"/>
        <w:tabs>
          <w:tab w:val="left" w:pos="720"/>
          <w:tab w:val="left" w:pos="2160"/>
        </w:tabs>
        <w:suppressAutoHyphens w:val="0"/>
        <w:spacing w:line="200" w:lineRule="atLeast"/>
        <w:ind w:left="0" w:firstLine="0"/>
        <w:jc w:val="both"/>
      </w:pPr>
      <w:r w:rsidRPr="00BB7A31">
        <w:t>утверждение должностных обязанностей работников;</w:t>
      </w:r>
    </w:p>
    <w:p w:rsidR="00834E6A" w:rsidRPr="00BB7A31" w:rsidRDefault="00834E6A">
      <w:pPr>
        <w:pStyle w:val="31"/>
        <w:tabs>
          <w:tab w:val="left" w:pos="720"/>
          <w:tab w:val="left" w:pos="2160"/>
        </w:tabs>
        <w:suppressAutoHyphens w:val="0"/>
        <w:spacing w:line="200" w:lineRule="atLeast"/>
        <w:ind w:left="0" w:firstLine="0"/>
        <w:jc w:val="both"/>
      </w:pPr>
      <w:r w:rsidRPr="00BB7A31">
        <w:t>определение сроков проведения аттестации рабочих мест;</w:t>
      </w:r>
    </w:p>
    <w:p w:rsidR="00834E6A" w:rsidRPr="00BB7A31" w:rsidRDefault="00834E6A">
      <w:pPr>
        <w:pStyle w:val="31"/>
        <w:tabs>
          <w:tab w:val="left" w:pos="720"/>
          <w:tab w:val="left" w:pos="2160"/>
        </w:tabs>
        <w:suppressAutoHyphens w:val="0"/>
        <w:spacing w:line="200" w:lineRule="atLeast"/>
        <w:ind w:left="0" w:firstLine="0"/>
        <w:jc w:val="both"/>
      </w:pPr>
      <w:r w:rsidRPr="00BB7A31">
        <w:t xml:space="preserve">изменение существенных условий труда. </w:t>
      </w:r>
    </w:p>
    <w:p w:rsidR="00834E6A" w:rsidRPr="00BB7A31" w:rsidRDefault="00834E6A" w:rsidP="00A53586">
      <w:pPr>
        <w:pStyle w:val="31"/>
        <w:suppressAutoHyphens w:val="0"/>
        <w:spacing w:line="200" w:lineRule="atLeast"/>
        <w:ind w:left="0" w:firstLine="0"/>
        <w:jc w:val="both"/>
      </w:pPr>
      <w:r w:rsidRPr="00BB7A31">
        <w:t>9.14. С учетом мотивированного мнения профкома производится:</w:t>
      </w:r>
    </w:p>
    <w:p w:rsidR="00834E6A" w:rsidRPr="00BB7A31" w:rsidRDefault="00834E6A" w:rsidP="00A53586">
      <w:pPr>
        <w:suppressAutoHyphens w:val="0"/>
        <w:spacing w:line="200" w:lineRule="atLeast"/>
        <w:jc w:val="both"/>
        <w:rPr>
          <w:rFonts w:ascii="Times New Roman" w:hAnsi="Times New Roman"/>
          <w:sz w:val="24"/>
        </w:rPr>
      </w:pPr>
      <w:r w:rsidRPr="00BB7A31">
        <w:rPr>
          <w:rFonts w:ascii="Times New Roman" w:hAnsi="Times New Roman"/>
          <w:sz w:val="24"/>
        </w:rPr>
        <w:t>расторжение трудового договора с работниками, являющимися членами профсоюза, по следующим основаниям:</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сокращение численности или штата работников организации;</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неоднократное неисполнение работником без уважительных причин трудовых обязанностей, если он имеет дисциплинарное взыскание;</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однократное грубое нарушение работником трудовых обязанностей в виде: </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прогула (отсутствия на рабочем месте без уважительных причин более четырех часов подряд в течение рабочего дня); </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совершение работником, выполняющим воспитательные функции, аморального проступка, несовместимого с продолжением данной работы;</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повторное в течение одного года грубое нарушение педагогическим работником устава образовательного учреждения;</w:t>
      </w:r>
    </w:p>
    <w:p w:rsidR="00834E6A" w:rsidRPr="00BB7A31" w:rsidRDefault="00834E6A">
      <w:pPr>
        <w:tabs>
          <w:tab w:val="left" w:pos="720"/>
        </w:tabs>
        <w:suppressAutoHyphens w:val="0"/>
        <w:spacing w:line="200" w:lineRule="atLeast"/>
        <w:jc w:val="both"/>
        <w:rPr>
          <w:rFonts w:ascii="Times New Roman" w:hAnsi="Times New Roman"/>
          <w:sz w:val="24"/>
        </w:rPr>
      </w:pPr>
      <w:r w:rsidRPr="00BB7A31">
        <w:rPr>
          <w:rFonts w:ascii="Times New Roman" w:hAnsi="Times New Roman"/>
          <w:sz w:val="24"/>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834E6A" w:rsidRPr="00BB7A31" w:rsidRDefault="00834E6A" w:rsidP="00A53586">
      <w:pPr>
        <w:pStyle w:val="31"/>
        <w:suppressAutoHyphens w:val="0"/>
        <w:spacing w:line="200" w:lineRule="atLeast"/>
        <w:ind w:left="0" w:firstLine="0"/>
        <w:jc w:val="both"/>
      </w:pPr>
      <w:r w:rsidRPr="00BB7A31">
        <w:lastRenderedPageBreak/>
        <w:t>9.15.По согласованию с профкомом производится:</w:t>
      </w:r>
    </w:p>
    <w:p w:rsidR="00834E6A" w:rsidRPr="00BB7A31" w:rsidRDefault="00834E6A">
      <w:pPr>
        <w:pStyle w:val="31"/>
        <w:tabs>
          <w:tab w:val="left" w:pos="720"/>
          <w:tab w:val="left" w:pos="2160"/>
        </w:tabs>
        <w:suppressAutoHyphens w:val="0"/>
        <w:spacing w:line="200" w:lineRule="atLeast"/>
        <w:ind w:left="0" w:firstLine="0"/>
        <w:jc w:val="both"/>
      </w:pPr>
      <w:r w:rsidRPr="00BB7A31">
        <w:t xml:space="preserve">установление перечня должностей работников с ненормированным рабочим днем (ст.101 ТК РФ); </w:t>
      </w:r>
    </w:p>
    <w:p w:rsidR="00834E6A" w:rsidRPr="00BB7A31" w:rsidRDefault="00834E6A">
      <w:pPr>
        <w:pStyle w:val="31"/>
        <w:tabs>
          <w:tab w:val="left" w:pos="720"/>
          <w:tab w:val="left" w:pos="2160"/>
        </w:tabs>
        <w:suppressAutoHyphens w:val="0"/>
        <w:spacing w:line="200" w:lineRule="atLeast"/>
        <w:ind w:left="0" w:firstLine="0"/>
        <w:jc w:val="both"/>
        <w:rPr>
          <w:i/>
          <w:iCs/>
        </w:rPr>
      </w:pPr>
      <w:r w:rsidRPr="00BB7A31">
        <w:t xml:space="preserve">утверждение Правил внутреннего трудового распорядка </w:t>
      </w:r>
      <w:r w:rsidRPr="00BB7A31">
        <w:rPr>
          <w:i/>
          <w:iCs/>
        </w:rPr>
        <w:t>(ст. 190 ТК РФ);</w:t>
      </w:r>
    </w:p>
    <w:p w:rsidR="00834E6A" w:rsidRPr="00BB7A31" w:rsidRDefault="00834E6A">
      <w:pPr>
        <w:pStyle w:val="31"/>
        <w:tabs>
          <w:tab w:val="left" w:pos="720"/>
          <w:tab w:val="left" w:pos="2160"/>
        </w:tabs>
        <w:suppressAutoHyphens w:val="0"/>
        <w:spacing w:line="200" w:lineRule="atLeast"/>
        <w:ind w:left="0" w:firstLine="0"/>
        <w:jc w:val="both"/>
      </w:pPr>
      <w:r w:rsidRPr="00BB7A31">
        <w:t xml:space="preserve">установление размеров повышенной заработной платы за вредные и/или опасные и иные особые условия труда </w:t>
      </w:r>
      <w:r w:rsidRPr="00BB7A31">
        <w:rPr>
          <w:i/>
          <w:iCs/>
        </w:rPr>
        <w:t>(ст. 147 ТК РФ);</w:t>
      </w:r>
    </w:p>
    <w:p w:rsidR="00834E6A" w:rsidRPr="00BB7A31" w:rsidRDefault="00834E6A">
      <w:pPr>
        <w:pStyle w:val="31"/>
        <w:tabs>
          <w:tab w:val="left" w:pos="720"/>
          <w:tab w:val="left" w:pos="2160"/>
        </w:tabs>
        <w:suppressAutoHyphens w:val="0"/>
        <w:spacing w:line="200" w:lineRule="atLeast"/>
        <w:ind w:left="0" w:firstLine="0"/>
        <w:jc w:val="both"/>
        <w:rPr>
          <w:i/>
          <w:iCs/>
        </w:rPr>
      </w:pPr>
      <w:r w:rsidRPr="00BB7A31">
        <w:t xml:space="preserve">размеры повышения заработной платы в ночное время </w:t>
      </w:r>
      <w:r w:rsidRPr="00BB7A31">
        <w:rPr>
          <w:i/>
          <w:iCs/>
        </w:rPr>
        <w:t>(ст. 154 ТК РФ);</w:t>
      </w:r>
    </w:p>
    <w:p w:rsidR="00834E6A" w:rsidRPr="00BB7A31" w:rsidRDefault="00834E6A">
      <w:pPr>
        <w:pStyle w:val="31"/>
        <w:tabs>
          <w:tab w:val="left" w:pos="720"/>
          <w:tab w:val="left" w:pos="2160"/>
        </w:tabs>
        <w:suppressAutoHyphens w:val="0"/>
        <w:spacing w:line="200" w:lineRule="atLeast"/>
        <w:ind w:left="0" w:firstLine="0"/>
        <w:jc w:val="both"/>
      </w:pPr>
      <w:r w:rsidRPr="00BB7A31">
        <w:t>распределение учебной нагрузки, утверждение расписания занятий;</w:t>
      </w:r>
    </w:p>
    <w:p w:rsidR="00834E6A" w:rsidRPr="00BB7A31" w:rsidRDefault="00834E6A">
      <w:pPr>
        <w:pStyle w:val="31"/>
        <w:tabs>
          <w:tab w:val="left" w:pos="720"/>
          <w:tab w:val="left" w:pos="2160"/>
        </w:tabs>
        <w:suppressAutoHyphens w:val="0"/>
        <w:spacing w:line="200" w:lineRule="atLeast"/>
        <w:ind w:left="0" w:firstLine="0"/>
        <w:jc w:val="both"/>
      </w:pPr>
      <w:r w:rsidRPr="00BB7A31">
        <w:t xml:space="preserve">распределение премиальных выплат и использование фонда экономии заработной платы; </w:t>
      </w:r>
    </w:p>
    <w:p w:rsidR="00834E6A" w:rsidRPr="00BB7A31" w:rsidRDefault="00834E6A">
      <w:pPr>
        <w:pStyle w:val="31"/>
        <w:tabs>
          <w:tab w:val="left" w:pos="720"/>
          <w:tab w:val="left" w:pos="2160"/>
        </w:tabs>
        <w:suppressAutoHyphens w:val="0"/>
        <w:spacing w:line="200" w:lineRule="atLeast"/>
        <w:ind w:left="0" w:firstLine="0"/>
        <w:jc w:val="both"/>
      </w:pPr>
      <w:r w:rsidRPr="00BB7A31">
        <w:t>принятие Положений о дополнительных отпусках;</w:t>
      </w:r>
    </w:p>
    <w:p w:rsidR="00834E6A" w:rsidRPr="00BB7A31" w:rsidRDefault="00834E6A">
      <w:pPr>
        <w:pStyle w:val="31"/>
        <w:tabs>
          <w:tab w:val="left" w:pos="720"/>
          <w:tab w:val="left" w:pos="2160"/>
        </w:tabs>
        <w:suppressAutoHyphens w:val="0"/>
        <w:spacing w:line="200" w:lineRule="atLeast"/>
        <w:ind w:left="0" w:firstLine="0"/>
        <w:jc w:val="both"/>
      </w:pPr>
      <w:r w:rsidRPr="00BB7A31">
        <w:t xml:space="preserve">сохранение оплаты труда работника после истечения срока действия квалификационной категории в случаях объективной невозможности своевременно реализовать свое право на аттестацию. </w:t>
      </w:r>
    </w:p>
    <w:p w:rsidR="00834E6A" w:rsidRPr="00BB7A31" w:rsidRDefault="00834E6A" w:rsidP="00A53586">
      <w:pPr>
        <w:pStyle w:val="31"/>
        <w:suppressAutoHyphens w:val="0"/>
        <w:spacing w:line="200" w:lineRule="atLeast"/>
        <w:ind w:left="0" w:firstLine="0"/>
        <w:jc w:val="both"/>
      </w:pPr>
      <w:r w:rsidRPr="00BB7A31">
        <w:t>9.16.С согласия профкома производится:</w:t>
      </w:r>
    </w:p>
    <w:p w:rsidR="00834E6A" w:rsidRPr="00BB7A31" w:rsidRDefault="00834E6A">
      <w:pPr>
        <w:pStyle w:val="31"/>
        <w:tabs>
          <w:tab w:val="left" w:pos="720"/>
          <w:tab w:val="left" w:pos="2160"/>
        </w:tabs>
        <w:suppressAutoHyphens w:val="0"/>
        <w:spacing w:line="200" w:lineRule="atLeast"/>
        <w:ind w:left="0" w:firstLine="0"/>
        <w:jc w:val="both"/>
      </w:pPr>
      <w:r w:rsidRPr="00BB7A31">
        <w:t xml:space="preserve">применение дисциплинарного взыскания в виде замечания и выговора в отношении работников, являющихся членами профкома; </w:t>
      </w:r>
    </w:p>
    <w:p w:rsidR="00834E6A" w:rsidRPr="00BB7A31" w:rsidRDefault="00834E6A">
      <w:pPr>
        <w:pStyle w:val="31"/>
        <w:tabs>
          <w:tab w:val="left" w:pos="720"/>
          <w:tab w:val="left" w:pos="2160"/>
        </w:tabs>
        <w:suppressAutoHyphens w:val="0"/>
        <w:spacing w:line="200" w:lineRule="atLeast"/>
        <w:ind w:left="0" w:firstLine="0"/>
        <w:jc w:val="both"/>
      </w:pPr>
      <w:r w:rsidRPr="00BB7A31">
        <w:t>временный перевод на другую работу в случае производственной необходимости работников, являющихся членами профкома.</w:t>
      </w:r>
    </w:p>
    <w:p w:rsidR="00834E6A" w:rsidRPr="00BB7A31" w:rsidRDefault="00834E6A" w:rsidP="00D87487">
      <w:pPr>
        <w:pStyle w:val="31"/>
        <w:suppressAutoHyphens w:val="0"/>
        <w:spacing w:line="200" w:lineRule="atLeast"/>
        <w:ind w:left="0" w:firstLine="0"/>
        <w:jc w:val="both"/>
      </w:pPr>
      <w:r w:rsidRPr="00BB7A31">
        <w:t xml:space="preserve">9.17. С согласия вышестоящего выборного профсоюзного органа производится: </w:t>
      </w:r>
    </w:p>
    <w:p w:rsidR="00834E6A" w:rsidRPr="00BB7A31" w:rsidRDefault="00834E6A" w:rsidP="00D87487">
      <w:pPr>
        <w:pStyle w:val="31"/>
        <w:suppressAutoHyphens w:val="0"/>
        <w:spacing w:line="200" w:lineRule="atLeast"/>
        <w:ind w:left="0" w:firstLine="0"/>
        <w:jc w:val="both"/>
      </w:pPr>
      <w:r w:rsidRPr="00BB7A31">
        <w:t>увольнение членов профкома в период осуществления своих полномочий и в течение 2-х лет после его окончания по основаниям:</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сокращение численности или штата работников организации (п.2 ст.81 ТК РФ);</w:t>
      </w:r>
    </w:p>
    <w:p w:rsidR="00834E6A" w:rsidRPr="00BB7A31" w:rsidRDefault="00834E6A">
      <w:pPr>
        <w:tabs>
          <w:tab w:val="left" w:pos="1416"/>
        </w:tabs>
        <w:suppressAutoHyphens w:val="0"/>
        <w:spacing w:line="200" w:lineRule="atLeast"/>
        <w:jc w:val="both"/>
        <w:rPr>
          <w:rFonts w:ascii="Times New Roman" w:hAnsi="Times New Roman"/>
          <w:sz w:val="24"/>
        </w:rPr>
      </w:pPr>
      <w:r w:rsidRPr="00BB7A31">
        <w:rPr>
          <w:rFonts w:ascii="Times New Roman" w:hAnsi="Times New Roman"/>
          <w:sz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834E6A" w:rsidRPr="00BB7A31" w:rsidRDefault="00834E6A">
      <w:pPr>
        <w:tabs>
          <w:tab w:val="left" w:pos="1416"/>
        </w:tabs>
        <w:suppressAutoHyphens w:val="0"/>
        <w:spacing w:line="200" w:lineRule="atLeast"/>
        <w:jc w:val="both"/>
        <w:rPr>
          <w:rFonts w:ascii="Times New Roman" w:hAnsi="Times New Roman"/>
          <w:sz w:val="24"/>
        </w:rPr>
      </w:pPr>
      <w:r w:rsidRPr="00BB7A31">
        <w:rPr>
          <w:rFonts w:ascii="Times New Roman" w:hAnsi="Times New Roman"/>
          <w:sz w:val="24"/>
        </w:rPr>
        <w:t>неоднократное неисполнение работником без уважительных причин трудовых обязанностей, если он имеет дисциплинарное взыскание;</w:t>
      </w:r>
    </w:p>
    <w:p w:rsidR="00834E6A" w:rsidRPr="00BB7A31" w:rsidRDefault="00834E6A">
      <w:pPr>
        <w:pStyle w:val="31"/>
        <w:suppressAutoHyphens w:val="0"/>
        <w:spacing w:line="200" w:lineRule="atLeast"/>
        <w:ind w:left="0" w:firstLine="0"/>
        <w:jc w:val="both"/>
      </w:pPr>
    </w:p>
    <w:p w:rsidR="00834E6A" w:rsidRPr="00BB7A31" w:rsidRDefault="00834E6A">
      <w:pPr>
        <w:pStyle w:val="31"/>
        <w:suppressAutoHyphens w:val="0"/>
        <w:spacing w:line="200" w:lineRule="atLeast"/>
        <w:ind w:left="0" w:firstLine="0"/>
        <w:jc w:val="both"/>
      </w:pPr>
    </w:p>
    <w:p w:rsidR="00834E6A" w:rsidRDefault="00834E6A" w:rsidP="00D87487">
      <w:pPr>
        <w:pStyle w:val="1"/>
        <w:tabs>
          <w:tab w:val="clear" w:pos="0"/>
        </w:tabs>
        <w:ind w:left="0"/>
        <w:jc w:val="center"/>
        <w:rPr>
          <w:rFonts w:ascii="Times New Roman" w:hAnsi="Times New Roman"/>
          <w:sz w:val="28"/>
          <w:szCs w:val="28"/>
        </w:rPr>
      </w:pPr>
      <w:r w:rsidRPr="00D87487">
        <w:rPr>
          <w:rFonts w:ascii="Times New Roman" w:hAnsi="Times New Roman"/>
          <w:sz w:val="28"/>
          <w:szCs w:val="28"/>
        </w:rPr>
        <w:t>X. Обязательства профкома</w:t>
      </w:r>
      <w:r w:rsidR="00D87487">
        <w:rPr>
          <w:rFonts w:ascii="Times New Roman" w:hAnsi="Times New Roman"/>
          <w:sz w:val="28"/>
          <w:szCs w:val="28"/>
        </w:rPr>
        <w:t>.</w:t>
      </w:r>
    </w:p>
    <w:p w:rsidR="00D87487" w:rsidRPr="00D87487" w:rsidRDefault="00D87487" w:rsidP="00D87487"/>
    <w:p w:rsidR="00834E6A" w:rsidRPr="00D87487" w:rsidRDefault="00834E6A">
      <w:pPr>
        <w:suppressAutoHyphens w:val="0"/>
        <w:spacing w:line="200" w:lineRule="atLeast"/>
        <w:jc w:val="both"/>
        <w:rPr>
          <w:rFonts w:ascii="Times New Roman" w:hAnsi="Times New Roman"/>
          <w:b/>
          <w:i/>
          <w:sz w:val="24"/>
        </w:rPr>
      </w:pPr>
      <w:r w:rsidRPr="00D87487">
        <w:rPr>
          <w:rFonts w:ascii="Times New Roman" w:hAnsi="Times New Roman"/>
          <w:b/>
          <w:i/>
          <w:sz w:val="24"/>
        </w:rPr>
        <w:t>Профком обязуется:</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Содействовать реализации настоящего договора, снижению социальной напряженности в коллективе работников учреждения.</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10.3. Осуществлять контроль за правильностью расходования фонда заработной платы, фонда стимулирования, фонда экономии заработной платы, внебюджетного фонда и иных фондов учреждения.</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10.5. Совместно с работодателем и работниками разрабатывать меры по защите персональных данных работников (ст. 86 ТК РФ).</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 xml:space="preserve">10.6. Направлять учредителю учреждения заявление о нарушении руководителем </w:t>
      </w:r>
      <w:r w:rsidRPr="00BB7A31">
        <w:rPr>
          <w:rFonts w:ascii="Times New Roman" w:hAnsi="Times New Roman"/>
          <w:sz w:val="24"/>
        </w:rPr>
        <w:lastRenderedPageBreak/>
        <w:t>учреждения, его заместителями законов и иных нормативных актов о труде, условий коллективного договора, соглашения по охране труда с требованием о применении мер дисциплинарного взыскания вплоть до увольнения (ст. 195 ТК РФ).</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10.7. Представлять и защищать трудовые права членов профсоюза в комиссии по трудовым спорам и суде.</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 xml:space="preserve">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10.9. Участвовать в работе комиссии по социальному страхованию, совместно с горкомом профсоюза по летнему оздоровлению детей работников учреждения и обеспечению их новогодними подарками.</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10.12. Осуществлять контроль за правильностью и своевременностью предоставления работникам отпусков и их оплаты.</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10.13. Участвовать в работе комиссий учреждения по тарификации, охране труда и других.</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10.14. Осуществлять контроль за соблюдением порядка проведения аттестации педагогических работников учреждения.</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834E6A" w:rsidRPr="00BB7A31" w:rsidRDefault="00834E6A" w:rsidP="00D87487">
      <w:pPr>
        <w:pStyle w:val="310"/>
        <w:suppressAutoHyphens w:val="0"/>
        <w:spacing w:line="200" w:lineRule="atLeast"/>
        <w:ind w:firstLine="0"/>
        <w:rPr>
          <w:sz w:val="24"/>
          <w:szCs w:val="24"/>
        </w:rPr>
      </w:pPr>
      <w:r w:rsidRPr="00BB7A31">
        <w:rPr>
          <w:sz w:val="24"/>
          <w:szCs w:val="24"/>
        </w:rPr>
        <w:t>10.16. Оказывать материальную помощь членам профсоюза в случаях празднования юбилеев, рождения детей, смерти близких родственников, прохождения медицинского обследования и длительного лечения.</w:t>
      </w:r>
    </w:p>
    <w:p w:rsidR="00834E6A" w:rsidRPr="00BB7A31" w:rsidRDefault="00834E6A" w:rsidP="00D87487">
      <w:pPr>
        <w:pStyle w:val="310"/>
        <w:suppressAutoHyphens w:val="0"/>
        <w:spacing w:line="200" w:lineRule="atLeast"/>
        <w:ind w:firstLine="0"/>
        <w:rPr>
          <w:sz w:val="24"/>
          <w:szCs w:val="24"/>
        </w:rPr>
      </w:pPr>
      <w:r w:rsidRPr="00BB7A31">
        <w:rPr>
          <w:sz w:val="24"/>
          <w:szCs w:val="24"/>
        </w:rPr>
        <w:t xml:space="preserve">10.17. Осуществлять культурно-массовую и физкультурно-оздоровительную работу в учреждении. </w:t>
      </w:r>
    </w:p>
    <w:p w:rsidR="00834E6A" w:rsidRPr="00BB7A31" w:rsidRDefault="00834E6A" w:rsidP="00D87487">
      <w:pPr>
        <w:pStyle w:val="310"/>
        <w:suppressAutoHyphens w:val="0"/>
        <w:spacing w:line="200" w:lineRule="atLeast"/>
        <w:ind w:firstLine="0"/>
        <w:rPr>
          <w:bCs/>
          <w:color w:val="000000"/>
          <w:sz w:val="24"/>
          <w:szCs w:val="24"/>
        </w:rPr>
      </w:pPr>
      <w:r w:rsidRPr="00BB7A31">
        <w:rPr>
          <w:sz w:val="24"/>
          <w:szCs w:val="24"/>
        </w:rPr>
        <w:t>10.18.</w:t>
      </w:r>
      <w:r w:rsidRPr="00BB7A31">
        <w:rPr>
          <w:color w:val="000000"/>
          <w:spacing w:val="-1"/>
          <w:w w:val="108"/>
          <w:sz w:val="24"/>
          <w:szCs w:val="24"/>
        </w:rPr>
        <w:t xml:space="preserve"> Ходатайствовать перед работодателем </w:t>
      </w:r>
      <w:r w:rsidRPr="00BB7A31">
        <w:rPr>
          <w:bCs/>
          <w:color w:val="000000"/>
          <w:spacing w:val="-1"/>
          <w:w w:val="108"/>
          <w:sz w:val="24"/>
          <w:szCs w:val="24"/>
        </w:rPr>
        <w:t xml:space="preserve">о поощрении </w:t>
      </w:r>
      <w:r w:rsidRPr="00BB7A31">
        <w:rPr>
          <w:color w:val="000000"/>
          <w:spacing w:val="-1"/>
          <w:w w:val="108"/>
          <w:sz w:val="24"/>
          <w:szCs w:val="24"/>
        </w:rPr>
        <w:t xml:space="preserve">(награждении) работников за </w:t>
      </w:r>
      <w:r w:rsidRPr="00BB7A31">
        <w:rPr>
          <w:bCs/>
          <w:color w:val="000000"/>
          <w:sz w:val="24"/>
          <w:szCs w:val="24"/>
        </w:rPr>
        <w:t>высокие результаты труда.</w:t>
      </w:r>
    </w:p>
    <w:p w:rsidR="00834E6A" w:rsidRPr="00BB7A31" w:rsidRDefault="00834E6A">
      <w:pPr>
        <w:shd w:val="clear" w:color="auto" w:fill="FFFFFF"/>
        <w:tabs>
          <w:tab w:val="left" w:pos="624"/>
        </w:tabs>
        <w:suppressAutoHyphens w:val="0"/>
        <w:autoSpaceDE w:val="0"/>
        <w:spacing w:line="200" w:lineRule="atLeast"/>
        <w:jc w:val="both"/>
        <w:rPr>
          <w:rFonts w:ascii="Times New Roman" w:hAnsi="Times New Roman"/>
          <w:sz w:val="24"/>
        </w:rPr>
      </w:pPr>
    </w:p>
    <w:p w:rsidR="00834E6A" w:rsidRPr="00BB7A31" w:rsidRDefault="00834E6A">
      <w:pPr>
        <w:pStyle w:val="1"/>
        <w:tabs>
          <w:tab w:val="clear" w:pos="0"/>
        </w:tabs>
        <w:ind w:left="0"/>
        <w:rPr>
          <w:rFonts w:ascii="Times New Roman" w:hAnsi="Times New Roman"/>
        </w:rPr>
      </w:pPr>
    </w:p>
    <w:p w:rsidR="00834E6A" w:rsidRDefault="00834E6A" w:rsidP="00D87487">
      <w:pPr>
        <w:pStyle w:val="1"/>
        <w:tabs>
          <w:tab w:val="clear" w:pos="0"/>
        </w:tabs>
        <w:ind w:left="0"/>
        <w:jc w:val="center"/>
        <w:rPr>
          <w:rFonts w:ascii="Times New Roman" w:hAnsi="Times New Roman"/>
          <w:sz w:val="28"/>
          <w:szCs w:val="28"/>
        </w:rPr>
      </w:pPr>
      <w:r w:rsidRPr="00D87487">
        <w:rPr>
          <w:rFonts w:ascii="Times New Roman" w:hAnsi="Times New Roman"/>
          <w:sz w:val="28"/>
          <w:szCs w:val="28"/>
        </w:rPr>
        <w:t>XI. Контроль за выполнением коллективного договора.</w:t>
      </w:r>
    </w:p>
    <w:p w:rsidR="00D87487" w:rsidRPr="00D87487" w:rsidRDefault="00D87487" w:rsidP="00D87487"/>
    <w:p w:rsidR="00834E6A" w:rsidRPr="00D87487" w:rsidRDefault="00834E6A">
      <w:pPr>
        <w:pStyle w:val="1"/>
        <w:tabs>
          <w:tab w:val="clear" w:pos="0"/>
        </w:tabs>
        <w:ind w:left="0"/>
        <w:rPr>
          <w:rFonts w:ascii="Times New Roman" w:hAnsi="Times New Roman"/>
          <w:i/>
          <w:sz w:val="28"/>
          <w:szCs w:val="28"/>
        </w:rPr>
      </w:pPr>
      <w:r w:rsidRPr="00D87487">
        <w:rPr>
          <w:rFonts w:ascii="Times New Roman" w:hAnsi="Times New Roman"/>
          <w:i/>
          <w:sz w:val="28"/>
          <w:szCs w:val="28"/>
        </w:rPr>
        <w:t>Ответственность сторон.</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11.2. Совместно разрабатывают план мероприятий по выполнению настоящего коллективного договора.</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работников1-2 раза в год.</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11.4. Рассматривают в двухнедельный срок все возникающие в период действия коллективного договора разногласия и конфликты, связанные с его выполнением.</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 xml:space="preserve">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w:t>
      </w:r>
      <w:r w:rsidRPr="00BB7A31">
        <w:rPr>
          <w:rFonts w:ascii="Times New Roman" w:hAnsi="Times New Roman"/>
          <w:sz w:val="24"/>
        </w:rPr>
        <w:lastRenderedPageBreak/>
        <w:t>законодательством.</w:t>
      </w:r>
    </w:p>
    <w:p w:rsidR="00834E6A" w:rsidRPr="00BB7A31" w:rsidRDefault="00834E6A" w:rsidP="00D87487">
      <w:pPr>
        <w:pStyle w:val="21"/>
        <w:suppressAutoHyphens w:val="0"/>
        <w:spacing w:line="200" w:lineRule="atLeast"/>
        <w:ind w:firstLine="0"/>
        <w:rPr>
          <w:sz w:val="24"/>
        </w:rPr>
      </w:pPr>
      <w:r w:rsidRPr="00BB7A31">
        <w:rPr>
          <w:sz w:val="24"/>
        </w:rPr>
        <w:t>11.7. Настоящий коллективный договор действует в течение трех лет со дня подписания.</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11.8. Переговоры по заключению нового коллективного договора будут начаты за 6 месяцев до окончания срока действия данного договора.</w:t>
      </w:r>
    </w:p>
    <w:p w:rsidR="00834E6A" w:rsidRPr="00BB7A31" w:rsidRDefault="00834E6A" w:rsidP="00D87487">
      <w:pPr>
        <w:suppressAutoHyphens w:val="0"/>
        <w:spacing w:line="200" w:lineRule="atLeast"/>
        <w:jc w:val="both"/>
        <w:rPr>
          <w:rFonts w:ascii="Times New Roman" w:hAnsi="Times New Roman"/>
          <w:sz w:val="24"/>
        </w:rPr>
      </w:pPr>
      <w:r w:rsidRPr="00BB7A31">
        <w:rPr>
          <w:rFonts w:ascii="Times New Roman" w:hAnsi="Times New Roman"/>
          <w:sz w:val="24"/>
        </w:rPr>
        <w:t>11.9. В случаях невыполнения работодателем каких-либо пунктов коллективного договора, коллектив оставляет за собой право на коллективные действия.</w:t>
      </w:r>
    </w:p>
    <w:p w:rsidR="00834E6A" w:rsidRDefault="00834E6A">
      <w:pPr>
        <w:pStyle w:val="41"/>
        <w:suppressAutoHyphens w:val="0"/>
        <w:spacing w:line="200" w:lineRule="atLeast"/>
        <w:ind w:left="0" w:firstLine="0"/>
        <w:jc w:val="both"/>
      </w:pPr>
    </w:p>
    <w:p w:rsidR="005E4338" w:rsidRDefault="005E4338" w:rsidP="005E4338">
      <w:pPr>
        <w:pStyle w:val="41"/>
        <w:suppressAutoHyphens w:val="0"/>
        <w:spacing w:line="200" w:lineRule="atLeast"/>
        <w:ind w:left="0" w:firstLine="0"/>
        <w:jc w:val="both"/>
      </w:pPr>
    </w:p>
    <w:p w:rsidR="005E4338" w:rsidRDefault="005E4338" w:rsidP="005E4338">
      <w:pPr>
        <w:pStyle w:val="41"/>
        <w:suppressAutoHyphens w:val="0"/>
        <w:spacing w:line="200" w:lineRule="atLeast"/>
        <w:ind w:left="0" w:firstLine="0"/>
        <w:jc w:val="both"/>
      </w:pPr>
    </w:p>
    <w:p w:rsidR="005E4338" w:rsidRPr="00BB7A31" w:rsidRDefault="005E4338" w:rsidP="005E4338">
      <w:pPr>
        <w:pStyle w:val="41"/>
        <w:suppressAutoHyphens w:val="0"/>
        <w:spacing w:line="200" w:lineRule="atLeast"/>
        <w:ind w:left="0" w:firstLine="0"/>
        <w:jc w:val="both"/>
      </w:pPr>
      <w:r w:rsidRPr="00BB7A31">
        <w:t>Принято на профсоюзном собрании коллектива.</w:t>
      </w:r>
    </w:p>
    <w:p w:rsidR="005E4338" w:rsidRPr="00BB7A31" w:rsidRDefault="005E4338" w:rsidP="005E4338">
      <w:pPr>
        <w:pStyle w:val="41"/>
        <w:suppressAutoHyphens w:val="0"/>
        <w:spacing w:line="200" w:lineRule="atLeast"/>
        <w:ind w:left="0" w:firstLine="0"/>
        <w:jc w:val="both"/>
      </w:pPr>
      <w:r w:rsidRPr="00BB7A31">
        <w:t>Протокол №</w:t>
      </w:r>
      <w:r w:rsidR="00031391">
        <w:t xml:space="preserve"> 4</w:t>
      </w:r>
      <w:r w:rsidRPr="00BB7A31">
        <w:t xml:space="preserve"> от </w:t>
      </w:r>
      <w:r w:rsidR="00E01FDF">
        <w:t xml:space="preserve"> 31</w:t>
      </w:r>
      <w:r w:rsidR="00031391">
        <w:t xml:space="preserve"> марта </w:t>
      </w:r>
      <w:r w:rsidRPr="00BB7A31">
        <w:t xml:space="preserve"> 201</w:t>
      </w:r>
      <w:r w:rsidR="00E01FDF">
        <w:t>6</w:t>
      </w:r>
      <w:r w:rsidRPr="00BB7A31">
        <w:t xml:space="preserve"> г.</w:t>
      </w:r>
    </w:p>
    <w:p w:rsidR="005E4338" w:rsidRPr="00BB7A31" w:rsidRDefault="005E4338" w:rsidP="005E4338">
      <w:pPr>
        <w:pStyle w:val="41"/>
        <w:suppressAutoHyphens w:val="0"/>
        <w:spacing w:line="200" w:lineRule="atLeast"/>
        <w:ind w:left="0" w:firstLine="0"/>
        <w:jc w:val="both"/>
      </w:pPr>
    </w:p>
    <w:p w:rsidR="005E4338" w:rsidRPr="00BB7A31" w:rsidRDefault="005E4338" w:rsidP="005E4338">
      <w:pPr>
        <w:pStyle w:val="41"/>
        <w:suppressAutoHyphens w:val="0"/>
        <w:spacing w:line="200" w:lineRule="atLeast"/>
        <w:ind w:left="0" w:firstLine="0"/>
        <w:jc w:val="both"/>
      </w:pPr>
    </w:p>
    <w:p w:rsidR="005E4338" w:rsidRDefault="005E4338" w:rsidP="005E4338">
      <w:pPr>
        <w:pStyle w:val="41"/>
        <w:suppressAutoHyphens w:val="0"/>
        <w:spacing w:line="200" w:lineRule="atLeast"/>
        <w:ind w:left="0" w:firstLine="0"/>
        <w:jc w:val="both"/>
      </w:pPr>
      <w:r w:rsidRPr="00BB7A31">
        <w:t xml:space="preserve">Директор школы </w:t>
      </w:r>
      <w:r w:rsidR="00257C8E">
        <w:t xml:space="preserve"> __________ О.В.Кочеткова</w:t>
      </w:r>
    </w:p>
    <w:p w:rsidR="005E4338" w:rsidRPr="00BB7A31" w:rsidRDefault="005E4338" w:rsidP="005E4338">
      <w:pPr>
        <w:pStyle w:val="41"/>
        <w:suppressAutoHyphens w:val="0"/>
        <w:spacing w:line="200" w:lineRule="atLeast"/>
        <w:ind w:left="0" w:firstLine="0"/>
        <w:jc w:val="both"/>
      </w:pPr>
    </w:p>
    <w:p w:rsidR="005E4338" w:rsidRDefault="005E4338" w:rsidP="005E4338">
      <w:pPr>
        <w:pStyle w:val="41"/>
        <w:pBdr>
          <w:bottom w:val="single" w:sz="8" w:space="3" w:color="000000"/>
        </w:pBdr>
        <w:suppressAutoHyphens w:val="0"/>
        <w:spacing w:line="200" w:lineRule="atLeast"/>
        <w:ind w:left="0" w:firstLine="0"/>
        <w:jc w:val="both"/>
      </w:pPr>
      <w:r w:rsidRPr="00BB7A31">
        <w:t xml:space="preserve">Председатель ПК </w:t>
      </w:r>
      <w:r w:rsidR="00257C8E">
        <w:t>___________ И.В.Ершова</w:t>
      </w:r>
    </w:p>
    <w:p w:rsidR="005E4338" w:rsidRDefault="005E4338" w:rsidP="005E4338">
      <w:pPr>
        <w:pStyle w:val="41"/>
        <w:pBdr>
          <w:bottom w:val="single" w:sz="8" w:space="3" w:color="000000"/>
        </w:pBdr>
        <w:suppressAutoHyphens w:val="0"/>
        <w:spacing w:line="200" w:lineRule="atLeast"/>
        <w:ind w:left="0" w:firstLine="0"/>
        <w:jc w:val="both"/>
      </w:pPr>
    </w:p>
    <w:p w:rsidR="005E4338" w:rsidRDefault="005E4338">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3F77AF" w:rsidRDefault="003F77AF">
      <w:pPr>
        <w:pStyle w:val="41"/>
        <w:suppressAutoHyphens w:val="0"/>
        <w:spacing w:line="200" w:lineRule="atLeast"/>
        <w:ind w:left="0" w:firstLine="0"/>
        <w:jc w:val="both"/>
      </w:pPr>
    </w:p>
    <w:p w:rsidR="003F77AF" w:rsidRDefault="003F77AF">
      <w:pPr>
        <w:pStyle w:val="41"/>
        <w:suppressAutoHyphens w:val="0"/>
        <w:spacing w:line="200" w:lineRule="atLeast"/>
        <w:ind w:left="0" w:firstLine="0"/>
        <w:jc w:val="both"/>
      </w:pPr>
    </w:p>
    <w:p w:rsidR="00E01FDF" w:rsidRDefault="00E01FDF">
      <w:pPr>
        <w:pStyle w:val="41"/>
        <w:suppressAutoHyphens w:val="0"/>
        <w:spacing w:line="200" w:lineRule="atLeast"/>
        <w:ind w:left="0" w:firstLine="0"/>
        <w:jc w:val="both"/>
      </w:pPr>
    </w:p>
    <w:p w:rsidR="00D3043C" w:rsidRDefault="00D3043C">
      <w:pPr>
        <w:pStyle w:val="41"/>
        <w:suppressAutoHyphens w:val="0"/>
        <w:spacing w:line="200" w:lineRule="atLeast"/>
        <w:ind w:left="0" w:firstLine="0"/>
        <w:jc w:val="both"/>
      </w:pPr>
    </w:p>
    <w:p w:rsidR="00D3043C" w:rsidRPr="00E44494" w:rsidRDefault="00D3043C" w:rsidP="00D3043C">
      <w:pPr>
        <w:shd w:val="clear" w:color="auto" w:fill="FFFFFF"/>
        <w:autoSpaceDE w:val="0"/>
        <w:autoSpaceDN w:val="0"/>
        <w:adjustRightInd w:val="0"/>
        <w:jc w:val="center"/>
        <w:rPr>
          <w:rFonts w:ascii="Times New Roman" w:eastAsia="Times New Roman" w:hAnsi="Times New Roman"/>
          <w:b/>
          <w:bCs/>
          <w:sz w:val="24"/>
        </w:rPr>
      </w:pPr>
    </w:p>
    <w:p w:rsidR="0025200D" w:rsidRDefault="0025200D" w:rsidP="00B063A8">
      <w:pPr>
        <w:widowControl/>
        <w:suppressAutoHyphens w:val="0"/>
        <w:spacing w:after="200" w:line="276" w:lineRule="auto"/>
        <w:rPr>
          <w:rFonts w:ascii="Times New Roman" w:eastAsia="Calibri" w:hAnsi="Times New Roman"/>
          <w:kern w:val="0"/>
          <w:sz w:val="22"/>
          <w:szCs w:val="22"/>
          <w:lang w:eastAsia="en-US"/>
        </w:rPr>
      </w:pPr>
    </w:p>
    <w:p w:rsidR="0025200D" w:rsidRDefault="0025200D" w:rsidP="00B063A8">
      <w:pPr>
        <w:widowControl/>
        <w:suppressAutoHyphens w:val="0"/>
        <w:spacing w:after="200" w:line="276" w:lineRule="auto"/>
        <w:rPr>
          <w:rFonts w:ascii="Times New Roman" w:eastAsia="Calibri" w:hAnsi="Times New Roman"/>
          <w:kern w:val="0"/>
          <w:sz w:val="22"/>
          <w:szCs w:val="22"/>
          <w:lang w:eastAsia="en-US"/>
        </w:rPr>
      </w:pPr>
    </w:p>
    <w:p w:rsidR="0025200D" w:rsidRDefault="0025200D" w:rsidP="00B063A8">
      <w:pPr>
        <w:widowControl/>
        <w:suppressAutoHyphens w:val="0"/>
        <w:spacing w:after="200" w:line="276" w:lineRule="auto"/>
        <w:rPr>
          <w:rFonts w:ascii="Times New Roman" w:eastAsia="Calibri" w:hAnsi="Times New Roman"/>
          <w:kern w:val="0"/>
          <w:sz w:val="22"/>
          <w:szCs w:val="22"/>
          <w:lang w:eastAsia="en-US"/>
        </w:rPr>
      </w:pPr>
    </w:p>
    <w:p w:rsidR="00F42D18" w:rsidRDefault="00F42D18" w:rsidP="00B063A8">
      <w:pPr>
        <w:widowControl/>
        <w:suppressAutoHyphens w:val="0"/>
        <w:spacing w:after="200" w:line="276" w:lineRule="auto"/>
        <w:rPr>
          <w:rFonts w:ascii="Times New Roman" w:eastAsia="Calibri" w:hAnsi="Times New Roman"/>
          <w:kern w:val="0"/>
          <w:sz w:val="22"/>
          <w:szCs w:val="22"/>
          <w:lang w:eastAsia="en-US"/>
        </w:rPr>
      </w:pPr>
    </w:p>
    <w:p w:rsidR="00F42D18" w:rsidRDefault="00F42D18" w:rsidP="00B063A8">
      <w:pPr>
        <w:widowControl/>
        <w:suppressAutoHyphens w:val="0"/>
        <w:spacing w:after="200" w:line="276" w:lineRule="auto"/>
        <w:rPr>
          <w:rFonts w:ascii="Times New Roman" w:eastAsia="Calibri" w:hAnsi="Times New Roman"/>
          <w:kern w:val="0"/>
          <w:sz w:val="22"/>
          <w:szCs w:val="22"/>
          <w:lang w:eastAsia="en-US"/>
        </w:rPr>
      </w:pPr>
    </w:p>
    <w:p w:rsidR="00F42D18" w:rsidRDefault="00F42D18" w:rsidP="00B063A8">
      <w:pPr>
        <w:widowControl/>
        <w:suppressAutoHyphens w:val="0"/>
        <w:spacing w:after="200" w:line="276" w:lineRule="auto"/>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lastRenderedPageBreak/>
        <w:t>Согласовано                                                                            Утверждаю</w:t>
      </w:r>
    </w:p>
    <w:p w:rsidR="00B063A8" w:rsidRPr="00B063A8" w:rsidRDefault="00B063A8" w:rsidP="00B063A8">
      <w:pPr>
        <w:widowControl/>
        <w:suppressAutoHyphens w:val="0"/>
        <w:spacing w:after="200" w:line="276" w:lineRule="auto"/>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Председатель профкома                                                   директор МБОУ «Семьинская ООШ»</w:t>
      </w:r>
    </w:p>
    <w:p w:rsidR="00B063A8" w:rsidRPr="00B063A8" w:rsidRDefault="00B063A8" w:rsidP="00B063A8">
      <w:pPr>
        <w:widowControl/>
        <w:suppressAutoHyphens w:val="0"/>
        <w:spacing w:after="200" w:line="276" w:lineRule="auto"/>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__________ И.В.Ершова                                                    __________  О.В.Кочеткова</w:t>
      </w:r>
    </w:p>
    <w:p w:rsidR="00B063A8" w:rsidRPr="00B063A8" w:rsidRDefault="00B063A8" w:rsidP="00B063A8">
      <w:pPr>
        <w:widowControl/>
        <w:suppressAutoHyphens w:val="0"/>
        <w:spacing w:after="200" w:line="276" w:lineRule="auto"/>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Приказ № 185-а от 29.12.2014</w:t>
      </w:r>
    </w:p>
    <w:p w:rsidR="00B063A8" w:rsidRPr="00B063A8" w:rsidRDefault="00B063A8" w:rsidP="00B063A8">
      <w:pPr>
        <w:widowControl/>
        <w:shd w:val="clear" w:color="auto" w:fill="FFFFFF"/>
        <w:suppressAutoHyphens w:val="0"/>
        <w:spacing w:after="200" w:line="276" w:lineRule="auto"/>
        <w:contextualSpacing/>
        <w:jc w:val="center"/>
        <w:rPr>
          <w:rFonts w:ascii="Times New Roman" w:eastAsia="Calibri" w:hAnsi="Times New Roman"/>
          <w:b/>
          <w:i/>
          <w:kern w:val="0"/>
          <w:sz w:val="24"/>
          <w:lang w:eastAsia="en-US"/>
        </w:rPr>
      </w:pPr>
      <w:r w:rsidRPr="00B063A8">
        <w:rPr>
          <w:rFonts w:ascii="Times New Roman" w:eastAsia="Calibri" w:hAnsi="Times New Roman"/>
          <w:b/>
          <w:bCs/>
          <w:i/>
          <w:kern w:val="0"/>
          <w:sz w:val="24"/>
          <w:lang w:eastAsia="en-US"/>
        </w:rPr>
        <w:t xml:space="preserve">Положение </w:t>
      </w:r>
    </w:p>
    <w:p w:rsidR="00B063A8" w:rsidRPr="00B063A8" w:rsidRDefault="00B063A8" w:rsidP="00B063A8">
      <w:pPr>
        <w:widowControl/>
        <w:shd w:val="clear" w:color="auto" w:fill="FFFFFF"/>
        <w:suppressAutoHyphens w:val="0"/>
        <w:spacing w:after="200" w:line="276" w:lineRule="auto"/>
        <w:contextualSpacing/>
        <w:jc w:val="center"/>
        <w:rPr>
          <w:rFonts w:ascii="Times New Roman" w:eastAsia="Calibri" w:hAnsi="Times New Roman"/>
          <w:b/>
          <w:i/>
          <w:kern w:val="0"/>
          <w:sz w:val="24"/>
          <w:lang w:eastAsia="en-US"/>
        </w:rPr>
      </w:pPr>
      <w:r w:rsidRPr="00B063A8">
        <w:rPr>
          <w:rFonts w:ascii="Times New Roman" w:eastAsia="Calibri" w:hAnsi="Times New Roman"/>
          <w:b/>
          <w:i/>
          <w:kern w:val="0"/>
          <w:sz w:val="24"/>
          <w:lang w:eastAsia="en-US"/>
        </w:rPr>
        <w:t>установления максимальных  выплат  компенсационного и стимулирующего характера работникам МБОУ «Семьинская ООШ»</w:t>
      </w:r>
    </w:p>
    <w:p w:rsidR="00B063A8" w:rsidRPr="00B063A8" w:rsidRDefault="00B063A8" w:rsidP="00B063A8">
      <w:pPr>
        <w:widowControl/>
        <w:shd w:val="clear" w:color="auto" w:fill="FFFFFF"/>
        <w:suppressAutoHyphens w:val="0"/>
        <w:spacing w:after="200" w:line="276" w:lineRule="auto"/>
        <w:contextualSpacing/>
        <w:jc w:val="center"/>
        <w:rPr>
          <w:rFonts w:ascii="Times New Roman" w:eastAsia="Calibri" w:hAnsi="Times New Roman"/>
          <w:b/>
          <w:i/>
          <w:kern w:val="0"/>
          <w:sz w:val="24"/>
          <w:lang w:eastAsia="en-US"/>
        </w:rPr>
      </w:pPr>
    </w:p>
    <w:p w:rsidR="00B063A8" w:rsidRPr="00B063A8" w:rsidRDefault="00B063A8" w:rsidP="00B063A8">
      <w:pPr>
        <w:widowControl/>
        <w:shd w:val="clear" w:color="auto" w:fill="FFFFFF"/>
        <w:suppressAutoHyphens w:val="0"/>
        <w:spacing w:after="200" w:line="276" w:lineRule="auto"/>
        <w:jc w:val="center"/>
        <w:rPr>
          <w:rFonts w:ascii="Times New Roman" w:eastAsia="Calibri" w:hAnsi="Times New Roman"/>
          <w:b/>
          <w:kern w:val="0"/>
          <w:sz w:val="24"/>
          <w:lang w:eastAsia="en-US"/>
        </w:rPr>
      </w:pPr>
      <w:r w:rsidRPr="00B063A8">
        <w:rPr>
          <w:rFonts w:ascii="Times New Roman" w:eastAsia="Calibri" w:hAnsi="Times New Roman"/>
          <w:b/>
          <w:bCs/>
          <w:kern w:val="0"/>
          <w:sz w:val="24"/>
          <w:lang w:eastAsia="en-US"/>
        </w:rPr>
        <w:t>1. Общее положение</w:t>
      </w:r>
    </w:p>
    <w:p w:rsidR="00B063A8" w:rsidRPr="00B063A8" w:rsidRDefault="00B063A8" w:rsidP="00B063A8">
      <w:pPr>
        <w:widowControl/>
        <w:shd w:val="clear" w:color="auto" w:fill="FFFFFF"/>
        <w:tabs>
          <w:tab w:val="left" w:pos="394"/>
        </w:tabs>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1.1.   Настоящее Положение  разработано в целях повышения материальной заинтересованности работников учреждения в повышении качества своего труда , их социальной защищённости, повышения качества предоставления образовательных услуг.</w:t>
      </w:r>
    </w:p>
    <w:p w:rsidR="00B063A8" w:rsidRPr="00B063A8" w:rsidRDefault="00B063A8" w:rsidP="00B063A8">
      <w:pPr>
        <w:widowControl/>
        <w:shd w:val="clear" w:color="auto" w:fill="FFFFFF"/>
        <w:tabs>
          <w:tab w:val="left" w:pos="394"/>
        </w:tabs>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1.2 Положение  определяет порядок установления компенсационных выплат, выплат стимулирующего характера, премирования, оказания материальной помощи работникам учреждения.</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1.3 Положение   установления и  выплат компенсационного и стимулирующего характера разрабатывается с учетом мнения представительного органа работников.</w:t>
      </w:r>
    </w:p>
    <w:p w:rsidR="00B063A8" w:rsidRPr="00B063A8" w:rsidRDefault="00B063A8" w:rsidP="00B063A8">
      <w:pPr>
        <w:widowControl/>
        <w:shd w:val="clear" w:color="auto" w:fill="FFFFFF"/>
        <w:tabs>
          <w:tab w:val="left" w:pos="394"/>
        </w:tabs>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1.4 Выплаты компенсационного и стимулирующего характера осуществляются посредством установления конкретных надбавок, доплат на основании настоящего положения, в пределах ПФХД.</w:t>
      </w:r>
    </w:p>
    <w:p w:rsidR="00B063A8" w:rsidRPr="00B063A8" w:rsidRDefault="00B063A8" w:rsidP="00B063A8">
      <w:pPr>
        <w:widowControl/>
        <w:shd w:val="clear" w:color="auto" w:fill="FFFFFF"/>
        <w:tabs>
          <w:tab w:val="left" w:pos="394"/>
        </w:tabs>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suppressAutoHyphens w:val="0"/>
        <w:spacing w:after="200" w:line="276" w:lineRule="auto"/>
        <w:jc w:val="center"/>
        <w:rPr>
          <w:rFonts w:ascii="Times New Roman" w:eastAsia="Calibri" w:hAnsi="Times New Roman"/>
          <w:b/>
          <w:kern w:val="0"/>
          <w:sz w:val="24"/>
          <w:lang w:eastAsia="en-US"/>
        </w:rPr>
      </w:pPr>
      <w:r w:rsidRPr="00B063A8">
        <w:rPr>
          <w:rFonts w:ascii="Times New Roman" w:eastAsia="Calibri" w:hAnsi="Times New Roman"/>
          <w:b/>
          <w:bCs/>
          <w:kern w:val="0"/>
          <w:sz w:val="24"/>
          <w:lang w:eastAsia="en-US"/>
        </w:rPr>
        <w:t>2. Выплаты компенсационного характера.</w:t>
      </w:r>
    </w:p>
    <w:p w:rsidR="00B063A8" w:rsidRPr="00B063A8" w:rsidRDefault="00B063A8" w:rsidP="00B063A8">
      <w:pPr>
        <w:widowControl/>
        <w:shd w:val="clear" w:color="auto" w:fill="FFFFFF"/>
        <w:tabs>
          <w:tab w:val="left" w:pos="341"/>
        </w:tabs>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2.1.</w:t>
      </w:r>
      <w:r w:rsidRPr="00B063A8">
        <w:rPr>
          <w:rFonts w:ascii="Times New Roman" w:eastAsia="Calibri" w:hAnsi="Times New Roman"/>
          <w:kern w:val="0"/>
          <w:sz w:val="24"/>
          <w:lang w:eastAsia="en-US"/>
        </w:rPr>
        <w:tab/>
        <w:t>Выплаты компенсационного характера устанавливаются приказом руководителя учреждения к должностным окладам, ставкам заработной платы работников и включают в себя:</w:t>
      </w:r>
    </w:p>
    <w:p w:rsidR="00B063A8" w:rsidRPr="00B063A8" w:rsidRDefault="00B063A8" w:rsidP="00B063A8">
      <w:pPr>
        <w:widowControl/>
        <w:shd w:val="clear" w:color="auto" w:fill="FFFFFF"/>
        <w:tabs>
          <w:tab w:val="left" w:pos="1013"/>
        </w:tabs>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2.1.1.</w:t>
      </w:r>
      <w:r w:rsidRPr="00B063A8">
        <w:rPr>
          <w:rFonts w:ascii="Times New Roman" w:eastAsia="Calibri" w:hAnsi="Times New Roman"/>
          <w:kern w:val="0"/>
          <w:sz w:val="24"/>
          <w:lang w:eastAsia="en-US"/>
        </w:rPr>
        <w:tab/>
        <w:t>выплаты работникам, занятым на тяжелых работах, работах с вредными и (или) опасными и иными особыми условиями труда:</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а) за работу с тяжелыми, вредными и опасными условиями труда до 12 % по результатам аттестации рабочего места;</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б) за работу с особо тяжелыми, особо опасными условиями до 24 % по результатам аттестации рабочего места, конкретный размер выплаты устанавливается после аттестации рабочего места.</w:t>
      </w:r>
    </w:p>
    <w:p w:rsidR="00B063A8" w:rsidRPr="00B063A8" w:rsidRDefault="00B063A8" w:rsidP="00B063A8">
      <w:pPr>
        <w:widowControl/>
        <w:shd w:val="clear" w:color="auto" w:fill="FFFFFF"/>
        <w:tabs>
          <w:tab w:val="left" w:pos="725"/>
        </w:tabs>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2.1.2. Выплаты за работу в ночное время: каждый час работы в ночное время (в период с 10 часов вечера до 6 часов утра) оплачивается в повышенном размере -35 %.</w:t>
      </w:r>
    </w:p>
    <w:p w:rsidR="00B063A8" w:rsidRPr="00B063A8" w:rsidRDefault="00B063A8" w:rsidP="00B063A8">
      <w:pPr>
        <w:widowControl/>
        <w:shd w:val="clear" w:color="auto" w:fill="FFFFFF"/>
        <w:tabs>
          <w:tab w:val="left" w:pos="600"/>
        </w:tabs>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2.1.3.</w:t>
      </w:r>
      <w:r w:rsidRPr="00B063A8">
        <w:rPr>
          <w:rFonts w:ascii="Times New Roman" w:eastAsia="Calibri" w:hAnsi="Times New Roman"/>
          <w:kern w:val="0"/>
          <w:sz w:val="24"/>
          <w:lang w:eastAsia="en-US"/>
        </w:rPr>
        <w:tab/>
        <w:t>Доплаты при совмещении профессий (должностей), расширение зон обслуживания, уве</w:t>
      </w:r>
      <w:r w:rsidRPr="00B063A8">
        <w:rPr>
          <w:rFonts w:ascii="Times New Roman" w:eastAsia="Calibri" w:hAnsi="Times New Roman"/>
          <w:kern w:val="0"/>
          <w:sz w:val="24"/>
          <w:lang w:eastAsia="en-US"/>
        </w:rPr>
        <w:softHyphen/>
        <w:t>личении объема работы или исполнении обязанностей временно отсутствующего работника без освобождения от работы устанавливаются по согласованию сторон трудового договора с учетом содержания и объема работы. ( ст 60.2 ; ст 151 ТК РФ ).</w:t>
      </w:r>
    </w:p>
    <w:p w:rsidR="00B063A8" w:rsidRPr="00B063A8" w:rsidRDefault="00B063A8" w:rsidP="00B063A8">
      <w:pPr>
        <w:widowControl/>
        <w:shd w:val="clear" w:color="auto" w:fill="FFFFFF"/>
        <w:tabs>
          <w:tab w:val="left" w:pos="600"/>
        </w:tabs>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 xml:space="preserve">2.1.4. Работа в выходной или нерабочий праздничный день оплачивается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w:t>
      </w:r>
      <w:r w:rsidRPr="00B063A8">
        <w:rPr>
          <w:rFonts w:ascii="Times New Roman" w:eastAsia="Calibri" w:hAnsi="Times New Roman"/>
          <w:kern w:val="0"/>
          <w:sz w:val="24"/>
          <w:lang w:eastAsia="en-US"/>
        </w:rPr>
        <w:lastRenderedPageBreak/>
        <w:t>или нерабочий праздничный день оплачивается в одинарном размере, а день отдыха оплате не подлежит (ст. 153.ТК)</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2.2. Выплаты компенсационного характера устанавливаются на период выполнения данных видов работ, но не более чем на учебный год (с 1 января по 31 августа, с 1 сентября по 31 декабря)</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suppressAutoHyphens w:val="0"/>
        <w:spacing w:after="200" w:line="276" w:lineRule="auto"/>
        <w:jc w:val="center"/>
        <w:rPr>
          <w:rFonts w:ascii="Times New Roman" w:eastAsia="Calibri" w:hAnsi="Times New Roman"/>
          <w:b/>
          <w:kern w:val="0"/>
          <w:sz w:val="24"/>
          <w:lang w:eastAsia="en-US"/>
        </w:rPr>
      </w:pPr>
      <w:r w:rsidRPr="00B063A8">
        <w:rPr>
          <w:rFonts w:ascii="Times New Roman" w:eastAsia="Calibri" w:hAnsi="Times New Roman"/>
          <w:b/>
          <w:bCs/>
          <w:kern w:val="0"/>
          <w:sz w:val="24"/>
          <w:lang w:eastAsia="en-US"/>
        </w:rPr>
        <w:t>3. Выплаты стимулирующего характера</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3.1.Выплаты стимулирующего характера устанавлива</w:t>
      </w:r>
      <w:r w:rsidRPr="00B063A8">
        <w:rPr>
          <w:rFonts w:ascii="Times New Roman" w:eastAsia="Calibri" w:hAnsi="Times New Roman"/>
          <w:kern w:val="0"/>
          <w:sz w:val="24"/>
          <w:lang w:eastAsia="en-US"/>
        </w:rPr>
        <w:softHyphen/>
        <w:t>ются приказом руководителя образовательного учреждения к должностным окладам, ставкам заработной платы работников учреждения в пределах фонда оплаты труда:</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3.1.1. за работу, непосредственно связанную с образовательным процессом, в соответствии с приложением № 1 к Положению;</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3.1.2.  за работу, непосредственно не связанную с образовательным процессом, в соответствии с приложением № 2 к Положению;</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3.1.3. за стаж работы, выслугу лет  в соответствии с приложением № 3 к Положению;</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3.1.4.   за почетные звания в соответствии с приложением  № 4 к Положению;</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3.1.5.  выплаты за результативность и качество труда с учетом критериев оценки результатов деятельности в соответствии с приложением № 5 к Положению с конкретным указанием выплат;</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3.2.Выплаты за результативность и качество труда устанавливаются на основании решения комиссии. Состав комиссии и порядок ее работы утверждается руководителем учреждения с учетом мнения представительного органа. В состав комиссии могут входить представители органов, осуществляющих государственно – общественное управление в сфере образования, трудовых коллективов и профсоюзных организаций.</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3.3. Выплаты стимулирующего характера могут изменяться приказом руководителя учреждения с учетом объема и качества выполняемой работы.</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suppressAutoHyphens w:val="0"/>
        <w:spacing w:after="200" w:line="276" w:lineRule="auto"/>
        <w:jc w:val="center"/>
        <w:rPr>
          <w:rFonts w:ascii="Times New Roman" w:eastAsia="Calibri" w:hAnsi="Times New Roman"/>
          <w:b/>
          <w:kern w:val="0"/>
          <w:sz w:val="24"/>
          <w:lang w:eastAsia="en-US"/>
        </w:rPr>
      </w:pPr>
      <w:r w:rsidRPr="00B063A8">
        <w:rPr>
          <w:rFonts w:ascii="Times New Roman" w:eastAsia="Calibri" w:hAnsi="Times New Roman"/>
          <w:b/>
          <w:bCs/>
          <w:kern w:val="0"/>
          <w:sz w:val="24"/>
          <w:lang w:eastAsia="en-US"/>
        </w:rPr>
        <w:t>4.Иные выплаты</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4.1.Работникам может выплачиваться материальная помощь и разовые премии в пределах фонда оплаты труда.</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4.2. Материальная помощь выплачивается в случаях:</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4.2.1. Рождение  ребенка в размере до 3000 руб.</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4.2.2. Смерти близких родственников до 3000 руб.( родители, дети, братья ,сестры, жены, мужья)</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4.2.3. К юбилейным датам в размере до 3000 руб.(50 лет и далее каждые 5 лет)</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4.2.4. На лечение (при наличии существенных затрат работника) в размере не более двух средних размеров оплаты труда по учреждению.</w:t>
      </w:r>
    </w:p>
    <w:p w:rsidR="00B063A8" w:rsidRPr="00B063A8" w:rsidRDefault="00B063A8" w:rsidP="00B063A8">
      <w:pPr>
        <w:widowControl/>
        <w:shd w:val="clear" w:color="auto" w:fill="FFFFFF"/>
        <w:tabs>
          <w:tab w:val="left" w:pos="514"/>
        </w:tabs>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4.3. Разовые премии выплачиваются согласно приложению №7.</w:t>
      </w:r>
    </w:p>
    <w:p w:rsidR="00B063A8" w:rsidRPr="00B063A8" w:rsidRDefault="00B063A8" w:rsidP="00B063A8">
      <w:pPr>
        <w:widowControl/>
        <w:shd w:val="clear" w:color="auto" w:fill="FFFFFF"/>
        <w:tabs>
          <w:tab w:val="left" w:pos="514"/>
        </w:tabs>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tabs>
          <w:tab w:val="left" w:pos="514"/>
        </w:tabs>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tabs>
          <w:tab w:val="left" w:pos="514"/>
        </w:tabs>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tabs>
          <w:tab w:val="left" w:pos="514"/>
        </w:tabs>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tabs>
          <w:tab w:val="left" w:pos="514"/>
        </w:tabs>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tabs>
          <w:tab w:val="left" w:pos="514"/>
        </w:tabs>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tabs>
          <w:tab w:val="left" w:pos="514"/>
        </w:tabs>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uppressAutoHyphens w:val="0"/>
        <w:autoSpaceDE w:val="0"/>
        <w:autoSpaceDN w:val="0"/>
        <w:adjustRightInd w:val="0"/>
        <w:jc w:val="right"/>
        <w:rPr>
          <w:rFonts w:ascii="Times New Roman" w:eastAsia="Times New Roman" w:hAnsi="Times New Roman"/>
          <w:i/>
          <w:kern w:val="0"/>
          <w:sz w:val="22"/>
          <w:szCs w:val="22"/>
        </w:rPr>
      </w:pPr>
      <w:r w:rsidRPr="00B063A8">
        <w:rPr>
          <w:rFonts w:ascii="Times New Roman" w:eastAsia="Times New Roman" w:hAnsi="Times New Roman"/>
          <w:i/>
          <w:kern w:val="0"/>
          <w:sz w:val="22"/>
          <w:szCs w:val="22"/>
        </w:rPr>
        <w:t>Приложение  № 1</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i/>
          <w:kern w:val="0"/>
          <w:sz w:val="22"/>
          <w:szCs w:val="22"/>
        </w:rPr>
      </w:pPr>
      <w:r w:rsidRPr="00B063A8">
        <w:rPr>
          <w:rFonts w:ascii="Times New Roman" w:eastAsia="Times New Roman" w:hAnsi="Times New Roman"/>
          <w:i/>
          <w:kern w:val="0"/>
          <w:sz w:val="22"/>
          <w:szCs w:val="22"/>
        </w:rPr>
        <w:t>к Положению</w:t>
      </w: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b/>
          <w:i/>
          <w:kern w:val="0"/>
          <w:sz w:val="24"/>
        </w:rPr>
      </w:pPr>
      <w:r w:rsidRPr="00B063A8">
        <w:rPr>
          <w:rFonts w:ascii="Times New Roman" w:eastAsia="Times New Roman" w:hAnsi="Times New Roman"/>
          <w:b/>
          <w:i/>
          <w:kern w:val="0"/>
          <w:sz w:val="24"/>
        </w:rPr>
        <w:t xml:space="preserve">Перечень </w:t>
      </w: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b/>
          <w:i/>
          <w:kern w:val="0"/>
          <w:sz w:val="24"/>
        </w:rPr>
      </w:pPr>
      <w:r w:rsidRPr="00B063A8">
        <w:rPr>
          <w:rFonts w:ascii="Times New Roman" w:eastAsia="Times New Roman" w:hAnsi="Times New Roman"/>
          <w:b/>
          <w:i/>
          <w:kern w:val="0"/>
          <w:sz w:val="24"/>
        </w:rPr>
        <w:t xml:space="preserve">выплат за дополнительную работу, непосредственно связанную </w:t>
      </w: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b/>
          <w:i/>
          <w:kern w:val="0"/>
          <w:sz w:val="24"/>
        </w:rPr>
      </w:pPr>
      <w:r w:rsidRPr="00B063A8">
        <w:rPr>
          <w:rFonts w:ascii="Times New Roman" w:eastAsia="Times New Roman" w:hAnsi="Times New Roman"/>
          <w:b/>
          <w:i/>
          <w:kern w:val="0"/>
          <w:sz w:val="24"/>
        </w:rPr>
        <w:t>с образовательным процессом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9"/>
        <w:gridCol w:w="1229"/>
        <w:gridCol w:w="709"/>
        <w:gridCol w:w="2316"/>
      </w:tblGrid>
      <w:tr w:rsidR="00B063A8" w:rsidRPr="00B063A8" w:rsidTr="00B063A8">
        <w:tc>
          <w:tcPr>
            <w:tcW w:w="5919" w:type="dxa"/>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Перечень выплат</w:t>
            </w:r>
          </w:p>
        </w:tc>
        <w:tc>
          <w:tcPr>
            <w:tcW w:w="4254" w:type="dxa"/>
            <w:gridSpan w:val="3"/>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Размер выплат (процент к должностному окладу (ставке заработной платы))</w:t>
            </w:r>
          </w:p>
        </w:tc>
      </w:tr>
      <w:tr w:rsidR="00B063A8" w:rsidRPr="00B063A8" w:rsidTr="00B063A8">
        <w:tc>
          <w:tcPr>
            <w:tcW w:w="5919" w:type="dxa"/>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1</w:t>
            </w:r>
          </w:p>
        </w:tc>
        <w:tc>
          <w:tcPr>
            <w:tcW w:w="4254" w:type="dxa"/>
            <w:gridSpan w:val="3"/>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2</w:t>
            </w:r>
          </w:p>
        </w:tc>
      </w:tr>
      <w:tr w:rsidR="00B063A8" w:rsidRPr="00B063A8" w:rsidTr="00B063A8">
        <w:tc>
          <w:tcPr>
            <w:tcW w:w="10173" w:type="dxa"/>
            <w:gridSpan w:val="4"/>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1.Выплаты за дополнительную работу, непосредственно связанную с образовательным процессом</w:t>
            </w:r>
          </w:p>
        </w:tc>
      </w:tr>
      <w:tr w:rsidR="00B063A8" w:rsidRPr="00B063A8" w:rsidTr="00B063A8">
        <w:tc>
          <w:tcPr>
            <w:tcW w:w="7857" w:type="dxa"/>
            <w:gridSpan w:val="3"/>
          </w:tcPr>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1.1 Выплаты  за  осуществление  функций  классного руководителя при наполняемости класса (групп):         </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в сельской местности – более 7 человек;       </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в сельской местности - до 7 человек.                   </w:t>
            </w:r>
          </w:p>
        </w:tc>
        <w:tc>
          <w:tcPr>
            <w:tcW w:w="2316" w:type="dxa"/>
          </w:tcPr>
          <w:p w:rsidR="00B063A8" w:rsidRPr="00B063A8" w:rsidRDefault="00B063A8" w:rsidP="00B063A8">
            <w:pPr>
              <w:widowControl/>
              <w:suppressAutoHyphens w:val="0"/>
              <w:autoSpaceDE w:val="0"/>
              <w:autoSpaceDN w:val="0"/>
              <w:adjustRightInd w:val="0"/>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33</w:t>
            </w: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23</w:t>
            </w:r>
          </w:p>
        </w:tc>
      </w:tr>
      <w:tr w:rsidR="00B063A8" w:rsidRPr="00B063A8" w:rsidTr="00B063A8">
        <w:tc>
          <w:tcPr>
            <w:tcW w:w="7857" w:type="dxa"/>
            <w:gridSpan w:val="3"/>
          </w:tcPr>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1.2. Выплаты  учителям  1 - 4 классов  за  проверку письменных работ при наполняемости класса:               </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в сельской местности – более 7 человек;        </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 в сельской местности - до 7 человек.                                   </w:t>
            </w:r>
          </w:p>
        </w:tc>
        <w:tc>
          <w:tcPr>
            <w:tcW w:w="2316" w:type="dxa"/>
          </w:tcPr>
          <w:p w:rsidR="00B063A8" w:rsidRPr="00B063A8" w:rsidRDefault="00B063A8" w:rsidP="00B063A8">
            <w:pPr>
              <w:widowControl/>
              <w:suppressAutoHyphens w:val="0"/>
              <w:autoSpaceDE w:val="0"/>
              <w:autoSpaceDN w:val="0"/>
              <w:adjustRightInd w:val="0"/>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10</w:t>
            </w: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5</w:t>
            </w:r>
          </w:p>
        </w:tc>
      </w:tr>
      <w:tr w:rsidR="00B063A8" w:rsidRPr="00B063A8" w:rsidTr="00B063A8">
        <w:tc>
          <w:tcPr>
            <w:tcW w:w="7857" w:type="dxa"/>
            <w:gridSpan w:val="3"/>
          </w:tcPr>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1.3. Выплаты  преподавателям, учителям  5 - 11 классов,   за проверку письменных работ по математике,  русскому языку и литературе при наполняемости класса      </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группы) &lt;*&gt;:     </w:t>
            </w:r>
          </w:p>
          <w:p w:rsidR="00B063A8" w:rsidRPr="00B063A8" w:rsidRDefault="00B063A8" w:rsidP="00B063A8">
            <w:pPr>
              <w:widowControl/>
              <w:suppressAutoHyphens w:val="0"/>
              <w:autoSpaceDE w:val="0"/>
              <w:autoSpaceDN w:val="0"/>
              <w:adjustRightInd w:val="0"/>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в сельской местности – более 7 человек;       </w:t>
            </w:r>
          </w:p>
          <w:p w:rsidR="00B063A8" w:rsidRPr="00B063A8" w:rsidRDefault="00B063A8" w:rsidP="00B063A8">
            <w:pPr>
              <w:widowControl/>
              <w:suppressAutoHyphens w:val="0"/>
              <w:autoSpaceDE w:val="0"/>
              <w:autoSpaceDN w:val="0"/>
              <w:adjustRightInd w:val="0"/>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в сельской местности - до 7 человек.                                              </w:t>
            </w:r>
          </w:p>
        </w:tc>
        <w:tc>
          <w:tcPr>
            <w:tcW w:w="2316" w:type="dxa"/>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20</w:t>
            </w: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10</w:t>
            </w:r>
          </w:p>
        </w:tc>
      </w:tr>
      <w:tr w:rsidR="00B063A8" w:rsidRPr="00B063A8" w:rsidTr="00B063A8">
        <w:tc>
          <w:tcPr>
            <w:tcW w:w="10173" w:type="dxa"/>
            <w:gridSpan w:val="4"/>
          </w:tcPr>
          <w:p w:rsidR="00B063A8" w:rsidRPr="00B063A8" w:rsidRDefault="00B063A8" w:rsidP="00B063A8">
            <w:pPr>
              <w:widowControl/>
              <w:suppressAutoHyphens w:val="0"/>
              <w:autoSpaceDE w:val="0"/>
              <w:autoSpaceDN w:val="0"/>
              <w:adjustRightInd w:val="0"/>
              <w:rPr>
                <w:rFonts w:ascii="Times New Roman" w:eastAsia="Times New Roman" w:hAnsi="Times New Roman"/>
                <w:i/>
                <w:kern w:val="0"/>
                <w:sz w:val="22"/>
                <w:szCs w:val="22"/>
              </w:rPr>
            </w:pPr>
          </w:p>
          <w:p w:rsidR="00B063A8" w:rsidRPr="00B063A8" w:rsidRDefault="00B063A8" w:rsidP="00B063A8">
            <w:pPr>
              <w:widowControl/>
              <w:suppressAutoHyphens w:val="0"/>
              <w:autoSpaceDE w:val="0"/>
              <w:autoSpaceDN w:val="0"/>
              <w:adjustRightInd w:val="0"/>
              <w:rPr>
                <w:rFonts w:ascii="Times New Roman" w:eastAsia="Times New Roman" w:hAnsi="Times New Roman"/>
                <w:i/>
                <w:kern w:val="0"/>
                <w:sz w:val="22"/>
                <w:szCs w:val="22"/>
              </w:rPr>
            </w:pPr>
            <w:r w:rsidRPr="00B063A8">
              <w:rPr>
                <w:rFonts w:ascii="Times New Roman" w:eastAsia="Times New Roman" w:hAnsi="Times New Roman"/>
                <w:i/>
                <w:kern w:val="0"/>
                <w:sz w:val="22"/>
                <w:szCs w:val="22"/>
              </w:rPr>
              <w:t>Приложение  № 2</w:t>
            </w:r>
          </w:p>
          <w:p w:rsidR="00B063A8" w:rsidRPr="00B063A8" w:rsidRDefault="00B063A8" w:rsidP="00B063A8">
            <w:pPr>
              <w:widowControl/>
              <w:suppressAutoHyphens w:val="0"/>
              <w:autoSpaceDE w:val="0"/>
              <w:autoSpaceDN w:val="0"/>
              <w:adjustRightInd w:val="0"/>
              <w:rPr>
                <w:rFonts w:ascii="Times New Roman" w:eastAsia="Times New Roman" w:hAnsi="Times New Roman"/>
                <w:i/>
                <w:kern w:val="0"/>
                <w:sz w:val="22"/>
                <w:szCs w:val="22"/>
              </w:rPr>
            </w:pPr>
            <w:r w:rsidRPr="00B063A8">
              <w:rPr>
                <w:rFonts w:ascii="Times New Roman" w:eastAsia="Times New Roman" w:hAnsi="Times New Roman"/>
                <w:i/>
                <w:kern w:val="0"/>
                <w:sz w:val="22"/>
                <w:szCs w:val="22"/>
              </w:rPr>
              <w:t>к Положению</w:t>
            </w: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b/>
                <w:i/>
                <w:kern w:val="0"/>
                <w:sz w:val="24"/>
              </w:rPr>
            </w:pPr>
            <w:r w:rsidRPr="00B063A8">
              <w:rPr>
                <w:rFonts w:ascii="Times New Roman" w:eastAsia="Times New Roman" w:hAnsi="Times New Roman"/>
                <w:b/>
                <w:i/>
                <w:kern w:val="0"/>
                <w:sz w:val="24"/>
              </w:rPr>
              <w:t xml:space="preserve">Перечень </w:t>
            </w: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b/>
                <w:i/>
                <w:kern w:val="0"/>
                <w:sz w:val="24"/>
              </w:rPr>
            </w:pPr>
            <w:r w:rsidRPr="00B063A8">
              <w:rPr>
                <w:rFonts w:ascii="Times New Roman" w:eastAsia="Times New Roman" w:hAnsi="Times New Roman"/>
                <w:b/>
                <w:i/>
                <w:kern w:val="0"/>
                <w:sz w:val="24"/>
              </w:rPr>
              <w:t xml:space="preserve">выплат за дополнительную работу, непосредственно несвязанную </w:t>
            </w: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b/>
                <w:i/>
                <w:kern w:val="0"/>
                <w:sz w:val="24"/>
              </w:rPr>
              <w:t>с образовательным процессом</w:t>
            </w:r>
          </w:p>
        </w:tc>
      </w:tr>
      <w:tr w:rsidR="00B063A8" w:rsidRPr="00B063A8" w:rsidTr="00B063A8">
        <w:tc>
          <w:tcPr>
            <w:tcW w:w="7148" w:type="dxa"/>
            <w:gridSpan w:val="2"/>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Перечень выплат</w:t>
            </w:r>
          </w:p>
        </w:tc>
        <w:tc>
          <w:tcPr>
            <w:tcW w:w="3025" w:type="dxa"/>
            <w:gridSpan w:val="2"/>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Размер выплат (процент к должностному окладу (ставке заработной платы))</w:t>
            </w:r>
          </w:p>
        </w:tc>
      </w:tr>
      <w:tr w:rsidR="00B063A8" w:rsidRPr="00B063A8" w:rsidTr="00B063A8">
        <w:tc>
          <w:tcPr>
            <w:tcW w:w="7148" w:type="dxa"/>
            <w:gridSpan w:val="2"/>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1</w:t>
            </w:r>
          </w:p>
        </w:tc>
        <w:tc>
          <w:tcPr>
            <w:tcW w:w="3025" w:type="dxa"/>
            <w:gridSpan w:val="2"/>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2</w:t>
            </w:r>
          </w:p>
        </w:tc>
      </w:tr>
      <w:tr w:rsidR="00B063A8" w:rsidRPr="00B063A8" w:rsidTr="00B063A8">
        <w:tc>
          <w:tcPr>
            <w:tcW w:w="7148" w:type="dxa"/>
            <w:gridSpan w:val="2"/>
          </w:tcPr>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2.1. Выплаты  за  заведование оборудованными и паспортизированными  учебными кабинетами, лабораториями, музеями, спортивными залами, лыжными базами, стрелковыми тирами, спортивными комплексами, бассейнами       </w:t>
            </w:r>
          </w:p>
        </w:tc>
        <w:tc>
          <w:tcPr>
            <w:tcW w:w="3025" w:type="dxa"/>
            <w:gridSpan w:val="2"/>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10</w:t>
            </w:r>
          </w:p>
        </w:tc>
      </w:tr>
      <w:tr w:rsidR="00B063A8" w:rsidRPr="00B063A8" w:rsidTr="00B063A8">
        <w:tc>
          <w:tcPr>
            <w:tcW w:w="7148" w:type="dxa"/>
            <w:gridSpan w:val="2"/>
          </w:tcPr>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2.2. Выплаты за заведование  учебно-опытными участками, парниковыми хозяйствами</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-площадью менее 0,5 г</w:t>
            </w:r>
          </w:p>
        </w:tc>
        <w:tc>
          <w:tcPr>
            <w:tcW w:w="3025" w:type="dxa"/>
            <w:gridSpan w:val="2"/>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10</w:t>
            </w:r>
          </w:p>
        </w:tc>
      </w:tr>
      <w:tr w:rsidR="00B063A8" w:rsidRPr="00B063A8" w:rsidTr="00B063A8">
        <w:tc>
          <w:tcPr>
            <w:tcW w:w="7148" w:type="dxa"/>
            <w:gridSpan w:val="2"/>
          </w:tcPr>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2.3. Выплаты  за  заведование мастерскими&lt;**&gt;:</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     одной учебной  мастерской  образовательного учреждения;    </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p>
        </w:tc>
        <w:tc>
          <w:tcPr>
            <w:tcW w:w="3025" w:type="dxa"/>
            <w:gridSpan w:val="2"/>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10</w:t>
            </w:r>
          </w:p>
        </w:tc>
      </w:tr>
      <w:tr w:rsidR="00B063A8" w:rsidRPr="00B063A8" w:rsidTr="00B063A8">
        <w:tc>
          <w:tcPr>
            <w:tcW w:w="7148" w:type="dxa"/>
            <w:gridSpan w:val="2"/>
          </w:tcPr>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2.4. Выплаты за осуществление руководства предметно-цикловыми комиссиями и методическими объединениями:</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 в учреждении образования</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 территориальными      </w:t>
            </w:r>
          </w:p>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 профессионально-отраслевыми                             </w:t>
            </w:r>
          </w:p>
        </w:tc>
        <w:tc>
          <w:tcPr>
            <w:tcW w:w="3025" w:type="dxa"/>
            <w:gridSpan w:val="2"/>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10</w:t>
            </w: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20</w:t>
            </w:r>
          </w:p>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20</w:t>
            </w:r>
          </w:p>
        </w:tc>
      </w:tr>
      <w:tr w:rsidR="00B063A8" w:rsidRPr="00B063A8" w:rsidTr="00B063A8">
        <w:tc>
          <w:tcPr>
            <w:tcW w:w="7148" w:type="dxa"/>
            <w:gridSpan w:val="2"/>
          </w:tcPr>
          <w:p w:rsidR="00B063A8" w:rsidRPr="00B063A8" w:rsidRDefault="00B063A8" w:rsidP="00B063A8">
            <w:pPr>
              <w:widowControl/>
              <w:suppressAutoHyphens w:val="0"/>
              <w:autoSpaceDE w:val="0"/>
              <w:autoSpaceDN w:val="0"/>
              <w:adjustRightInd w:val="0"/>
              <w:jc w:val="both"/>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2.5. Выплаты  за  работу  с библиотечным фондом учебников.                                 </w:t>
            </w:r>
          </w:p>
        </w:tc>
        <w:tc>
          <w:tcPr>
            <w:tcW w:w="3025" w:type="dxa"/>
            <w:gridSpan w:val="2"/>
          </w:tcPr>
          <w:p w:rsidR="00B063A8" w:rsidRPr="00B063A8" w:rsidRDefault="00B063A8" w:rsidP="00B063A8">
            <w:pPr>
              <w:widowControl/>
              <w:suppressAutoHyphens w:val="0"/>
              <w:autoSpaceDE w:val="0"/>
              <w:autoSpaceDN w:val="0"/>
              <w:adjustRightInd w:val="0"/>
              <w:jc w:val="center"/>
              <w:rPr>
                <w:rFonts w:ascii="Times New Roman" w:eastAsia="Times New Roman" w:hAnsi="Times New Roman"/>
                <w:kern w:val="0"/>
                <w:sz w:val="22"/>
                <w:szCs w:val="22"/>
              </w:rPr>
            </w:pPr>
            <w:r w:rsidRPr="00B063A8">
              <w:rPr>
                <w:rFonts w:ascii="Times New Roman" w:eastAsia="Times New Roman" w:hAnsi="Times New Roman"/>
                <w:kern w:val="0"/>
                <w:sz w:val="22"/>
                <w:szCs w:val="22"/>
              </w:rPr>
              <w:t xml:space="preserve"> 20</w:t>
            </w:r>
          </w:p>
        </w:tc>
      </w:tr>
    </w:tbl>
    <w:p w:rsidR="00B063A8" w:rsidRPr="00B063A8" w:rsidRDefault="00B063A8" w:rsidP="00B063A8">
      <w:pPr>
        <w:widowControl/>
        <w:shd w:val="clear" w:color="auto" w:fill="FFFFFF"/>
        <w:suppressAutoHyphens w:val="0"/>
        <w:spacing w:after="200" w:line="276" w:lineRule="auto"/>
        <w:rPr>
          <w:rFonts w:ascii="Times New Roman" w:eastAsia="Calibri" w:hAnsi="Times New Roman"/>
          <w:i/>
          <w:kern w:val="0"/>
          <w:sz w:val="24"/>
          <w:lang w:eastAsia="en-US"/>
        </w:rPr>
      </w:pPr>
    </w:p>
    <w:p w:rsidR="00B063A8" w:rsidRPr="00B063A8" w:rsidRDefault="00B063A8" w:rsidP="00B063A8">
      <w:pPr>
        <w:widowControl/>
        <w:shd w:val="clear" w:color="auto" w:fill="FFFFFF"/>
        <w:suppressAutoHyphens w:val="0"/>
        <w:spacing w:after="200" w:line="276" w:lineRule="auto"/>
        <w:rPr>
          <w:rFonts w:ascii="Times New Roman" w:eastAsia="Calibri" w:hAnsi="Times New Roman"/>
          <w:i/>
          <w:kern w:val="0"/>
          <w:sz w:val="24"/>
          <w:lang w:eastAsia="en-US"/>
        </w:rPr>
      </w:pPr>
    </w:p>
    <w:p w:rsidR="00B063A8" w:rsidRPr="00B063A8" w:rsidRDefault="00B063A8" w:rsidP="00B063A8">
      <w:pPr>
        <w:widowControl/>
        <w:shd w:val="clear" w:color="auto" w:fill="FFFFFF"/>
        <w:suppressAutoHyphens w:val="0"/>
        <w:spacing w:after="200" w:line="276" w:lineRule="auto"/>
        <w:rPr>
          <w:rFonts w:ascii="Times New Roman" w:eastAsia="Calibri" w:hAnsi="Times New Roman"/>
          <w:i/>
          <w:kern w:val="0"/>
          <w:sz w:val="24"/>
          <w:lang w:eastAsia="en-US"/>
        </w:rPr>
      </w:pPr>
    </w:p>
    <w:p w:rsidR="00B063A8" w:rsidRPr="00B063A8" w:rsidRDefault="00B063A8" w:rsidP="00B063A8">
      <w:pPr>
        <w:widowControl/>
        <w:shd w:val="clear" w:color="auto" w:fill="FFFFFF"/>
        <w:tabs>
          <w:tab w:val="left" w:pos="514"/>
        </w:tabs>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suppressAutoHyphens w:val="0"/>
        <w:spacing w:after="200" w:line="276" w:lineRule="auto"/>
        <w:contextualSpacing/>
        <w:jc w:val="right"/>
        <w:rPr>
          <w:rFonts w:ascii="Times New Roman" w:eastAsia="Calibri" w:hAnsi="Times New Roman"/>
          <w:i/>
          <w:kern w:val="0"/>
          <w:sz w:val="24"/>
          <w:lang w:eastAsia="en-US"/>
        </w:rPr>
      </w:pPr>
      <w:r w:rsidRPr="00B063A8">
        <w:rPr>
          <w:rFonts w:ascii="Times New Roman" w:eastAsia="Calibri" w:hAnsi="Times New Roman"/>
          <w:i/>
          <w:kern w:val="0"/>
          <w:sz w:val="24"/>
          <w:lang w:eastAsia="en-US"/>
        </w:rPr>
        <w:t>Приложение №3</w:t>
      </w:r>
    </w:p>
    <w:p w:rsidR="00B063A8" w:rsidRPr="00B063A8" w:rsidRDefault="00B063A8" w:rsidP="00B063A8">
      <w:pPr>
        <w:widowControl/>
        <w:shd w:val="clear" w:color="auto" w:fill="FFFFFF"/>
        <w:suppressAutoHyphens w:val="0"/>
        <w:spacing w:after="200" w:line="276" w:lineRule="auto"/>
        <w:contextualSpacing/>
        <w:jc w:val="right"/>
        <w:rPr>
          <w:rFonts w:ascii="Times New Roman" w:eastAsia="Calibri" w:hAnsi="Times New Roman"/>
          <w:i/>
          <w:kern w:val="0"/>
          <w:sz w:val="24"/>
          <w:lang w:eastAsia="en-US"/>
        </w:rPr>
      </w:pPr>
      <w:r w:rsidRPr="00B063A8">
        <w:rPr>
          <w:rFonts w:ascii="Times New Roman" w:eastAsia="Calibri" w:hAnsi="Times New Roman"/>
          <w:i/>
          <w:kern w:val="0"/>
          <w:sz w:val="24"/>
          <w:lang w:eastAsia="en-US"/>
        </w:rPr>
        <w:t>к Положению</w:t>
      </w:r>
    </w:p>
    <w:p w:rsidR="00B063A8" w:rsidRPr="00B063A8" w:rsidRDefault="00B063A8" w:rsidP="00B063A8">
      <w:pPr>
        <w:widowControl/>
        <w:shd w:val="clear" w:color="auto" w:fill="FFFFFF"/>
        <w:suppressAutoHyphens w:val="0"/>
        <w:spacing w:after="200" w:line="276" w:lineRule="auto"/>
        <w:jc w:val="right"/>
        <w:rPr>
          <w:rFonts w:ascii="Times New Roman" w:eastAsia="Calibri" w:hAnsi="Times New Roman"/>
          <w:kern w:val="0"/>
          <w:sz w:val="24"/>
          <w:lang w:eastAsia="en-US"/>
        </w:rPr>
      </w:pPr>
    </w:p>
    <w:p w:rsidR="00B063A8" w:rsidRPr="00B063A8" w:rsidRDefault="00B063A8" w:rsidP="00B063A8">
      <w:pPr>
        <w:widowControl/>
        <w:shd w:val="clear" w:color="auto" w:fill="FFFFFF"/>
        <w:suppressAutoHyphens w:val="0"/>
        <w:spacing w:after="200" w:line="276" w:lineRule="auto"/>
        <w:jc w:val="center"/>
        <w:rPr>
          <w:rFonts w:ascii="Times New Roman" w:eastAsia="Calibri" w:hAnsi="Times New Roman"/>
          <w:b/>
          <w:i/>
          <w:kern w:val="0"/>
          <w:sz w:val="24"/>
          <w:lang w:eastAsia="en-US"/>
        </w:rPr>
      </w:pPr>
      <w:r w:rsidRPr="00B063A8">
        <w:rPr>
          <w:rFonts w:ascii="Times New Roman" w:eastAsia="Calibri" w:hAnsi="Times New Roman"/>
          <w:b/>
          <w:i/>
          <w:kern w:val="0"/>
          <w:sz w:val="24"/>
          <w:lang w:eastAsia="en-US"/>
        </w:rPr>
        <w:t xml:space="preserve">Выплаты стимулирующего характера за стаж непрерывной работы, </w:t>
      </w:r>
    </w:p>
    <w:p w:rsidR="00B063A8" w:rsidRPr="00B063A8" w:rsidRDefault="00B063A8" w:rsidP="00B063A8">
      <w:pPr>
        <w:widowControl/>
        <w:shd w:val="clear" w:color="auto" w:fill="FFFFFF"/>
        <w:suppressAutoHyphens w:val="0"/>
        <w:spacing w:after="200" w:line="276" w:lineRule="auto"/>
        <w:jc w:val="center"/>
        <w:rPr>
          <w:rFonts w:ascii="Times New Roman" w:eastAsia="Calibri" w:hAnsi="Times New Roman"/>
          <w:b/>
          <w:i/>
          <w:kern w:val="0"/>
          <w:sz w:val="24"/>
          <w:lang w:eastAsia="en-US"/>
        </w:rPr>
      </w:pPr>
      <w:r w:rsidRPr="00B063A8">
        <w:rPr>
          <w:rFonts w:ascii="Times New Roman" w:eastAsia="Calibri" w:hAnsi="Times New Roman"/>
          <w:b/>
          <w:i/>
          <w:kern w:val="0"/>
          <w:sz w:val="24"/>
          <w:lang w:eastAsia="en-US"/>
        </w:rPr>
        <w:t>выслугу лет.</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Выплаты стимулирующего характера устанавлива</w:t>
      </w:r>
      <w:r w:rsidRPr="00B063A8">
        <w:rPr>
          <w:rFonts w:ascii="Times New Roman" w:eastAsia="Calibri" w:hAnsi="Times New Roman"/>
          <w:kern w:val="0"/>
          <w:sz w:val="24"/>
          <w:lang w:eastAsia="en-US"/>
        </w:rPr>
        <w:softHyphen/>
        <w:t>ются к должностным окладам, ставкам заработной платы работников учреждения в пределах фонда оплаты труда:</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 выплаты библиотечным и медицинским работникам в случае отсутствия размеров выплат за стаж непрерывной работы, выслугу лет в отраслевых положениях об оплате труда, при наличии стажа работы по специальности:</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 xml:space="preserve">от 5 до 10 лет   - 20% </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 xml:space="preserve">от 10 до 20 лет - 30% </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 xml:space="preserve">от 20 до 25 лет - 35 % </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свыше 25 лет    - 40%</w:t>
      </w:r>
    </w:p>
    <w:p w:rsidR="00B063A8" w:rsidRPr="00B063A8" w:rsidRDefault="00B063A8" w:rsidP="00B063A8">
      <w:pPr>
        <w:widowControl/>
        <w:shd w:val="clear" w:color="auto" w:fill="FFFFFF"/>
        <w:tabs>
          <w:tab w:val="left" w:pos="514"/>
        </w:tabs>
        <w:suppressAutoHyphens w:val="0"/>
        <w:spacing w:after="200" w:line="276" w:lineRule="auto"/>
        <w:contextualSpacing/>
        <w:jc w:val="right"/>
        <w:rPr>
          <w:rFonts w:ascii="Times New Roman" w:eastAsia="Calibri" w:hAnsi="Times New Roman"/>
          <w:i/>
          <w:kern w:val="0"/>
          <w:sz w:val="24"/>
          <w:lang w:eastAsia="en-US"/>
        </w:rPr>
      </w:pPr>
      <w:r w:rsidRPr="00B063A8">
        <w:rPr>
          <w:rFonts w:ascii="Times New Roman" w:eastAsia="Calibri" w:hAnsi="Times New Roman"/>
          <w:i/>
          <w:kern w:val="0"/>
          <w:sz w:val="24"/>
          <w:lang w:eastAsia="en-US"/>
        </w:rPr>
        <w:t>Приложение №4</w:t>
      </w:r>
    </w:p>
    <w:p w:rsidR="00B063A8" w:rsidRPr="00B063A8" w:rsidRDefault="00B063A8" w:rsidP="00B063A8">
      <w:pPr>
        <w:widowControl/>
        <w:shd w:val="clear" w:color="auto" w:fill="FFFFFF"/>
        <w:suppressAutoHyphens w:val="0"/>
        <w:spacing w:after="200" w:line="276" w:lineRule="auto"/>
        <w:contextualSpacing/>
        <w:jc w:val="right"/>
        <w:rPr>
          <w:rFonts w:ascii="Times New Roman" w:eastAsia="Calibri" w:hAnsi="Times New Roman"/>
          <w:i/>
          <w:kern w:val="0"/>
          <w:sz w:val="24"/>
          <w:lang w:eastAsia="en-US"/>
        </w:rPr>
      </w:pPr>
      <w:r w:rsidRPr="00B063A8">
        <w:rPr>
          <w:rFonts w:ascii="Times New Roman" w:eastAsia="Calibri" w:hAnsi="Times New Roman"/>
          <w:i/>
          <w:kern w:val="0"/>
          <w:sz w:val="24"/>
          <w:lang w:eastAsia="en-US"/>
        </w:rPr>
        <w:t>к Положению</w:t>
      </w:r>
    </w:p>
    <w:p w:rsidR="00B063A8" w:rsidRPr="00B063A8" w:rsidRDefault="00B063A8" w:rsidP="00B063A8">
      <w:pPr>
        <w:widowControl/>
        <w:shd w:val="clear" w:color="auto" w:fill="FFFFFF"/>
        <w:tabs>
          <w:tab w:val="left" w:pos="0"/>
        </w:tabs>
        <w:suppressAutoHyphens w:val="0"/>
        <w:spacing w:after="200" w:line="276" w:lineRule="auto"/>
        <w:rPr>
          <w:rFonts w:ascii="Times New Roman" w:eastAsia="Calibri" w:hAnsi="Times New Roman"/>
          <w:b/>
          <w:i/>
          <w:kern w:val="0"/>
          <w:sz w:val="24"/>
          <w:lang w:eastAsia="en-US"/>
        </w:rPr>
      </w:pPr>
    </w:p>
    <w:p w:rsidR="00B063A8" w:rsidRPr="00B063A8" w:rsidRDefault="00B063A8" w:rsidP="00B063A8">
      <w:pPr>
        <w:widowControl/>
        <w:shd w:val="clear" w:color="auto" w:fill="FFFFFF"/>
        <w:tabs>
          <w:tab w:val="left" w:pos="0"/>
        </w:tabs>
        <w:suppressAutoHyphens w:val="0"/>
        <w:spacing w:after="200" w:line="276" w:lineRule="auto"/>
        <w:contextualSpacing/>
        <w:jc w:val="center"/>
        <w:rPr>
          <w:rFonts w:ascii="Times New Roman" w:eastAsia="Calibri" w:hAnsi="Times New Roman"/>
          <w:b/>
          <w:i/>
          <w:kern w:val="0"/>
          <w:sz w:val="24"/>
          <w:lang w:eastAsia="en-US"/>
        </w:rPr>
      </w:pPr>
      <w:r w:rsidRPr="00B063A8">
        <w:rPr>
          <w:rFonts w:ascii="Times New Roman" w:eastAsia="Calibri" w:hAnsi="Times New Roman"/>
          <w:b/>
          <w:i/>
          <w:kern w:val="0"/>
          <w:sz w:val="24"/>
          <w:lang w:eastAsia="en-US"/>
        </w:rPr>
        <w:t>Выплаты стимулирующего характера за почетные звания</w:t>
      </w:r>
    </w:p>
    <w:p w:rsidR="00B063A8" w:rsidRPr="00B063A8" w:rsidRDefault="00B063A8" w:rsidP="00B063A8">
      <w:pPr>
        <w:widowControl/>
        <w:shd w:val="clear" w:color="auto" w:fill="FFFFFF"/>
        <w:tabs>
          <w:tab w:val="left" w:pos="514"/>
        </w:tabs>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Выплаты стимулирующего характера устанавлива</w:t>
      </w:r>
      <w:r w:rsidRPr="00B063A8">
        <w:rPr>
          <w:rFonts w:ascii="Times New Roman" w:eastAsia="Calibri" w:hAnsi="Times New Roman"/>
          <w:kern w:val="0"/>
          <w:sz w:val="24"/>
          <w:lang w:eastAsia="en-US"/>
        </w:rPr>
        <w:softHyphen/>
        <w:t>ются к должностным окладам, ставкам заработной платы работников учреждения в пределах фонда оплаты труда:</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 педагогическим и руководящим работникам, имеющим почетное звание: "Народный учитель", "Заслуженный учитель" и "Заслуженный преподаватель" СССР, Россий</w:t>
      </w:r>
      <w:r w:rsidRPr="00B063A8">
        <w:rPr>
          <w:rFonts w:ascii="Times New Roman" w:eastAsia="Calibri" w:hAnsi="Times New Roman"/>
          <w:kern w:val="0"/>
          <w:sz w:val="24"/>
          <w:lang w:eastAsia="en-US"/>
        </w:rPr>
        <w:softHyphen/>
        <w:t>ской Федерации и союзных республик, входящих в состав СССР- 20%;</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 работникам, имеющим почетные звания "Заслуженный мастер профтехобразования" "Заслуженный работник физической культуры", "Заслуженный работник культуры", "Заслуженный врач ", "Заслуженный юрист" и другие почетные звания СССР, Российской Федерации и союзных республик, входящих в состав СССР, установ</w:t>
      </w:r>
      <w:r w:rsidRPr="00B063A8">
        <w:rPr>
          <w:rFonts w:ascii="Times New Roman" w:eastAsia="Calibri" w:hAnsi="Times New Roman"/>
          <w:kern w:val="0"/>
          <w:sz w:val="24"/>
          <w:lang w:eastAsia="en-US"/>
        </w:rPr>
        <w:softHyphen/>
        <w:t>ленные для работников различных отраслей, название которых начинается со слов "Народный ", "Заслуженный", руководящим работникам при условии соответствия почетного звания профилю учреждения - 20%;</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 педагогическим работникам при соответствии почетного звания профилю педагогической деятельности или преподаваемых дисциплин - 20%;</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 работникам, имеющим звания "Заслуженный тренер", «Заслуженный мастер спорта", "Мастер спорта международного класса ", «Гроссмейстер по шахматам (шашкам) - 20%;</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 кандидатам наук по профилю общеобразовательного учреждения или педагогической деятельности (преподаваемых дисциплин) - 20%;</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    докторам наук по профилю общеобразовательного учреждения или педагогической деятельности (преподаваемых дисциплин) - 50%</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r w:rsidRPr="00B063A8">
        <w:rPr>
          <w:rFonts w:ascii="Times New Roman" w:eastAsia="Calibri" w:hAnsi="Times New Roman"/>
          <w:kern w:val="0"/>
          <w:sz w:val="24"/>
          <w:lang w:eastAsia="en-US"/>
        </w:rPr>
        <w:t>Работникам, имеющим почетное звание и ученую степень, повышение должностного оклада, ставки заработной платы производится по каждому основанию.</w:t>
      </w: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uppressAutoHyphens w:val="0"/>
        <w:spacing w:after="200" w:line="276" w:lineRule="auto"/>
        <w:contextualSpacing/>
        <w:jc w:val="right"/>
        <w:rPr>
          <w:rFonts w:ascii="Times New Roman" w:eastAsia="Calibri" w:hAnsi="Times New Roman"/>
          <w:i/>
          <w:kern w:val="0"/>
          <w:sz w:val="24"/>
          <w:lang w:eastAsia="en-US"/>
        </w:rPr>
      </w:pPr>
      <w:r w:rsidRPr="00B063A8">
        <w:rPr>
          <w:rFonts w:ascii="Times New Roman" w:eastAsia="Calibri" w:hAnsi="Times New Roman"/>
          <w:i/>
          <w:kern w:val="0"/>
          <w:sz w:val="24"/>
          <w:lang w:eastAsia="en-US"/>
        </w:rPr>
        <w:lastRenderedPageBreak/>
        <w:t>Приложение №5.3.</w:t>
      </w:r>
    </w:p>
    <w:p w:rsidR="00B063A8" w:rsidRPr="00B063A8" w:rsidRDefault="00B063A8" w:rsidP="00B063A8">
      <w:pPr>
        <w:widowControl/>
        <w:suppressAutoHyphens w:val="0"/>
        <w:spacing w:after="200" w:line="276" w:lineRule="auto"/>
        <w:contextualSpacing/>
        <w:jc w:val="right"/>
        <w:rPr>
          <w:rFonts w:ascii="Times New Roman" w:eastAsia="Calibri" w:hAnsi="Times New Roman"/>
          <w:i/>
          <w:kern w:val="0"/>
          <w:sz w:val="24"/>
          <w:lang w:eastAsia="en-US"/>
        </w:rPr>
      </w:pPr>
      <w:r w:rsidRPr="00B063A8">
        <w:rPr>
          <w:rFonts w:ascii="Times New Roman" w:eastAsia="Calibri" w:hAnsi="Times New Roman"/>
          <w:i/>
          <w:kern w:val="0"/>
          <w:sz w:val="24"/>
          <w:lang w:eastAsia="en-US"/>
        </w:rPr>
        <w:t>к Порядку</w:t>
      </w:r>
    </w:p>
    <w:p w:rsidR="00B063A8" w:rsidRPr="00B063A8" w:rsidRDefault="00B063A8" w:rsidP="00B063A8">
      <w:pPr>
        <w:widowControl/>
        <w:suppressAutoHyphens w:val="0"/>
        <w:spacing w:after="200" w:line="276" w:lineRule="auto"/>
        <w:jc w:val="right"/>
        <w:rPr>
          <w:rFonts w:ascii="Times New Roman" w:eastAsia="Calibri" w:hAnsi="Times New Roman"/>
          <w:kern w:val="0"/>
          <w:sz w:val="24"/>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b/>
          <w:i/>
          <w:kern w:val="0"/>
          <w:sz w:val="24"/>
          <w:lang w:eastAsia="en-US"/>
        </w:rPr>
      </w:pPr>
      <w:r w:rsidRPr="00B063A8">
        <w:rPr>
          <w:rFonts w:ascii="Times New Roman" w:eastAsia="Calibri" w:hAnsi="Times New Roman"/>
          <w:b/>
          <w:i/>
          <w:kern w:val="0"/>
          <w:sz w:val="24"/>
          <w:lang w:eastAsia="en-US"/>
        </w:rPr>
        <w:t xml:space="preserve">Критерии оценки эффективности деятельности </w:t>
      </w:r>
    </w:p>
    <w:p w:rsidR="00B063A8" w:rsidRPr="00B063A8" w:rsidRDefault="00B063A8" w:rsidP="00B063A8">
      <w:pPr>
        <w:widowControl/>
        <w:suppressAutoHyphens w:val="0"/>
        <w:spacing w:after="200" w:line="276" w:lineRule="auto"/>
        <w:contextualSpacing/>
        <w:jc w:val="center"/>
        <w:rPr>
          <w:rFonts w:ascii="Times New Roman" w:eastAsia="Calibri" w:hAnsi="Times New Roman"/>
          <w:b/>
          <w:i/>
          <w:kern w:val="0"/>
          <w:sz w:val="24"/>
          <w:lang w:eastAsia="en-US"/>
        </w:rPr>
      </w:pPr>
      <w:r w:rsidRPr="00B063A8">
        <w:rPr>
          <w:rFonts w:ascii="Times New Roman" w:eastAsia="Calibri" w:hAnsi="Times New Roman"/>
          <w:b/>
          <w:i/>
          <w:kern w:val="0"/>
          <w:sz w:val="24"/>
          <w:lang w:eastAsia="en-US"/>
        </w:rPr>
        <w:t>учителя общеобразовательного учреждения</w:t>
      </w: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8"/>
        <w:gridCol w:w="1392"/>
        <w:gridCol w:w="344"/>
        <w:gridCol w:w="1210"/>
        <w:gridCol w:w="206"/>
        <w:gridCol w:w="1320"/>
      </w:tblGrid>
      <w:tr w:rsidR="00B063A8" w:rsidRPr="00B063A8" w:rsidTr="00B063A8">
        <w:tc>
          <w:tcPr>
            <w:tcW w:w="5529" w:type="dxa"/>
            <w:vAlign w:val="center"/>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Критерии</w:t>
            </w:r>
          </w:p>
        </w:tc>
        <w:tc>
          <w:tcPr>
            <w:tcW w:w="1357" w:type="dxa"/>
            <w:vAlign w:val="center"/>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Количество</w:t>
            </w:r>
          </w:p>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балов</w:t>
            </w:r>
          </w:p>
        </w:tc>
        <w:tc>
          <w:tcPr>
            <w:tcW w:w="1555" w:type="dxa"/>
            <w:gridSpan w:val="2"/>
            <w:vAlign w:val="center"/>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Самооценка</w:t>
            </w:r>
          </w:p>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учителя</w:t>
            </w:r>
          </w:p>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(показатель)</w:t>
            </w:r>
          </w:p>
        </w:tc>
        <w:tc>
          <w:tcPr>
            <w:tcW w:w="1529" w:type="dxa"/>
            <w:gridSpan w:val="2"/>
            <w:vAlign w:val="center"/>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Оценка</w:t>
            </w:r>
          </w:p>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комиссии в</w:t>
            </w:r>
          </w:p>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баллах</w:t>
            </w:r>
          </w:p>
        </w:tc>
      </w:tr>
      <w:tr w:rsidR="00B063A8" w:rsidRPr="00B063A8" w:rsidTr="00B063A8">
        <w:tc>
          <w:tcPr>
            <w:tcW w:w="9970" w:type="dxa"/>
            <w:gridSpan w:val="6"/>
          </w:tcPr>
          <w:p w:rsidR="00B063A8" w:rsidRPr="00B063A8" w:rsidRDefault="00B063A8" w:rsidP="00B063A8">
            <w:pPr>
              <w:widowControl/>
              <w:suppressAutoHyphens w:val="0"/>
              <w:spacing w:after="200" w:line="276" w:lineRule="auto"/>
              <w:jc w:val="center"/>
              <w:rPr>
                <w:rFonts w:ascii="Times New Roman" w:eastAsia="Calibri" w:hAnsi="Times New Roman"/>
                <w:b/>
                <w:i/>
                <w:kern w:val="0"/>
                <w:sz w:val="22"/>
                <w:szCs w:val="22"/>
                <w:lang w:eastAsia="en-US"/>
              </w:rPr>
            </w:pPr>
            <w:r w:rsidRPr="00B063A8">
              <w:rPr>
                <w:rFonts w:ascii="Times New Roman" w:eastAsia="Calibri" w:hAnsi="Times New Roman"/>
                <w:b/>
                <w:i/>
                <w:kern w:val="0"/>
                <w:sz w:val="22"/>
                <w:szCs w:val="22"/>
                <w:lang w:eastAsia="en-US"/>
              </w:rPr>
              <w:t>1.Учебно-воспитательная и внеурочная деятельность (90 баллов)</w:t>
            </w: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Средний балл, полученный выпускниками 9,11 классов на итоговой аттестации в новой форме (9 класс), в форме ЕГЭ (11 класс)по русскому языку и математике</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9 класс ГИА</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ниже 3,0</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3-3,3</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3,4-3,7</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3,8-4,1</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4,2-4,5</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4,6-5,0</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11 класс ЕГЭ</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не ниже областного более чем на 10%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на уровне областного показателя</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выше на 1-10%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выше на 11- 20%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выше более чем на 20%</w:t>
            </w: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0-20</w:t>
            </w:r>
          </w:p>
          <w:p w:rsidR="00B063A8" w:rsidRPr="00B063A8" w:rsidRDefault="00B063A8" w:rsidP="00B063A8">
            <w:pPr>
              <w:widowControl/>
              <w:suppressAutoHyphens w:val="0"/>
              <w:spacing w:after="200" w:line="276" w:lineRule="auto"/>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0</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6</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9</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12</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15</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5</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14</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16</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18</w:t>
            </w:r>
          </w:p>
          <w:p w:rsidR="00B063A8" w:rsidRPr="00B063A8" w:rsidRDefault="00B063A8" w:rsidP="00B063A8">
            <w:pPr>
              <w:widowControl/>
              <w:suppressAutoHyphens w:val="0"/>
              <w:spacing w:after="200" w:line="276" w:lineRule="auto"/>
              <w:contextualSpacing/>
              <w:jc w:val="center"/>
              <w:rPr>
                <w:rFonts w:ascii="Times New Roman" w:eastAsia="Calibri" w:hAnsi="Times New Roman"/>
                <w:b/>
                <w:kern w:val="0"/>
                <w:sz w:val="22"/>
                <w:szCs w:val="22"/>
                <w:lang w:eastAsia="en-US"/>
              </w:rPr>
            </w:pPr>
            <w:r w:rsidRPr="00B063A8">
              <w:rPr>
                <w:rFonts w:ascii="Times New Roman" w:eastAsia="Calibri" w:hAnsi="Times New Roman"/>
                <w:kern w:val="0"/>
                <w:sz w:val="22"/>
                <w:szCs w:val="22"/>
                <w:lang w:eastAsia="en-US"/>
              </w:rPr>
              <w:t>20</w:t>
            </w: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Средний балл, полученный выпускниками 11 классов на итоговой аттестации в форме ЕГЭ по предметам по выбору</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При выборе предмета менее50% учащихся:</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на уровне областного показателя</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выше на1-10%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выше на 11- 20%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выше более чем на 20%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При выборе предмета более 50% учащихся:</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на уровне областного показателя</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выше на1-10%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выше на 11- 20%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выше более чем на 20%</w:t>
            </w: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0-15</w:t>
            </w:r>
          </w:p>
          <w:p w:rsidR="00B063A8" w:rsidRPr="00B063A8" w:rsidRDefault="00B063A8" w:rsidP="00B063A8">
            <w:pPr>
              <w:widowControl/>
              <w:suppressAutoHyphens w:val="0"/>
              <w:spacing w:after="200" w:line="276" w:lineRule="auto"/>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6</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8</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10</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6</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9</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12</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15 </w:t>
            </w: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Средний балл, полученный выпускниками 9 классов на итоговой аттестации по предметам по выбору</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При выборе предмета  менее50% учащихся             </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3,5-3,7</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3,8-4,1</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4,2-4,5</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lastRenderedPageBreak/>
              <w:t>4,6-4,8</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4,9-5,0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При выборе предмета более 50% учащихся</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3,5-3,7</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3,8-4,1</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4,2-4,5</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4,6-4,8</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4,9-5,0</w:t>
            </w:r>
          </w:p>
        </w:tc>
        <w:tc>
          <w:tcPr>
            <w:tcW w:w="1701" w:type="dxa"/>
            <w:gridSpan w:val="2"/>
          </w:tcPr>
          <w:p w:rsidR="00B063A8" w:rsidRPr="00B063A8" w:rsidRDefault="00B063A8" w:rsidP="00B063A8">
            <w:pPr>
              <w:widowControl/>
              <w:suppressAutoHyphens w:val="0"/>
              <w:spacing w:after="200" w:line="276" w:lineRule="auto"/>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lastRenderedPageBreak/>
              <w:t xml:space="preserve">           0-10</w:t>
            </w:r>
          </w:p>
          <w:p w:rsidR="00B063A8" w:rsidRPr="00B063A8" w:rsidRDefault="00B063A8" w:rsidP="00B063A8">
            <w:pPr>
              <w:widowControl/>
              <w:suppressAutoHyphens w:val="0"/>
              <w:spacing w:after="200" w:line="276" w:lineRule="auto"/>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2</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lastRenderedPageBreak/>
              <w:t>4</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5</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2</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6</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8</w:t>
            </w:r>
          </w:p>
          <w:p w:rsidR="00B063A8" w:rsidRPr="00B063A8" w:rsidRDefault="00B063A8" w:rsidP="00B063A8">
            <w:pPr>
              <w:widowControl/>
              <w:suppressAutoHyphens w:val="0"/>
              <w:spacing w:after="200" w:line="276" w:lineRule="auto"/>
              <w:contextualSpacing/>
              <w:rPr>
                <w:rFonts w:ascii="Times New Roman" w:eastAsia="Calibri" w:hAnsi="Times New Roman"/>
                <w:b/>
                <w:kern w:val="0"/>
                <w:sz w:val="22"/>
                <w:szCs w:val="22"/>
                <w:lang w:eastAsia="en-US"/>
              </w:rPr>
            </w:pPr>
            <w:r w:rsidRPr="00B063A8">
              <w:rPr>
                <w:rFonts w:ascii="Times New Roman" w:eastAsia="Calibri" w:hAnsi="Times New Roman"/>
                <w:kern w:val="0"/>
                <w:sz w:val="22"/>
                <w:szCs w:val="22"/>
                <w:lang w:eastAsia="en-US"/>
              </w:rPr>
              <w:t xml:space="preserve">              10</w:t>
            </w: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lastRenderedPageBreak/>
              <w:t xml:space="preserve">Средний балл, полученный учащимися 4 классов, на итоговой контрольной работе за курс начальной школы  (русский язык, математика) по результатам независимой оценки                                         </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3,1-3,3</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3,4-3,6</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3,7-3,9</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4,0-4,2</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4,3-4,5</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4,6-5,0                                                               </w:t>
            </w: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0-10</w:t>
            </w:r>
          </w:p>
          <w:p w:rsidR="00B063A8" w:rsidRPr="00B063A8" w:rsidRDefault="00B063A8" w:rsidP="00B063A8">
            <w:pPr>
              <w:widowControl/>
              <w:suppressAutoHyphens w:val="0"/>
              <w:spacing w:after="200" w:line="276" w:lineRule="auto"/>
              <w:contextualSpacing/>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5</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6</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7</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8</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9</w:t>
            </w:r>
          </w:p>
          <w:p w:rsidR="00B063A8" w:rsidRPr="00B063A8" w:rsidRDefault="00B063A8" w:rsidP="00B063A8">
            <w:pPr>
              <w:widowControl/>
              <w:suppressAutoHyphens w:val="0"/>
              <w:spacing w:after="200" w:line="276" w:lineRule="auto"/>
              <w:contextualSpacing/>
              <w:jc w:val="center"/>
              <w:rPr>
                <w:rFonts w:ascii="Times New Roman" w:eastAsia="Calibri" w:hAnsi="Times New Roman"/>
                <w:b/>
                <w:kern w:val="0"/>
                <w:sz w:val="22"/>
                <w:szCs w:val="22"/>
                <w:lang w:eastAsia="en-US"/>
              </w:rPr>
            </w:pPr>
            <w:r w:rsidRPr="00B063A8">
              <w:rPr>
                <w:rFonts w:ascii="Times New Roman" w:eastAsia="Calibri" w:hAnsi="Times New Roman"/>
                <w:kern w:val="0"/>
                <w:sz w:val="22"/>
                <w:szCs w:val="22"/>
                <w:lang w:eastAsia="en-US"/>
              </w:rPr>
              <w:t>10</w:t>
            </w: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Средний балл, полученный учащими по предмету на  промежуточной аттестации</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3,0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3,1-3,3</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3,4-3,6</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3,7-3,9</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4,0-4,2</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4,3-4,5</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4,6-5,0                                                               </w:t>
            </w:r>
          </w:p>
        </w:tc>
        <w:tc>
          <w:tcPr>
            <w:tcW w:w="1701" w:type="dxa"/>
            <w:gridSpan w:val="2"/>
          </w:tcPr>
          <w:p w:rsidR="00B063A8" w:rsidRPr="00B063A8" w:rsidRDefault="00B063A8" w:rsidP="00B063A8">
            <w:pPr>
              <w:widowControl/>
              <w:suppressAutoHyphens w:val="0"/>
              <w:spacing w:after="200" w:line="276" w:lineRule="auto"/>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5</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6</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7</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8</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9</w:t>
            </w:r>
          </w:p>
          <w:p w:rsidR="00B063A8" w:rsidRPr="00B063A8" w:rsidRDefault="00B063A8" w:rsidP="00B063A8">
            <w:pPr>
              <w:widowControl/>
              <w:suppressAutoHyphens w:val="0"/>
              <w:spacing w:after="200" w:line="276" w:lineRule="auto"/>
              <w:contextualSpacing/>
              <w:jc w:val="center"/>
              <w:rPr>
                <w:rFonts w:ascii="Times New Roman" w:eastAsia="Calibri" w:hAnsi="Times New Roman"/>
                <w:b/>
                <w:kern w:val="0"/>
                <w:sz w:val="22"/>
                <w:szCs w:val="22"/>
                <w:lang w:eastAsia="en-US"/>
              </w:rPr>
            </w:pPr>
            <w:r w:rsidRPr="00B063A8">
              <w:rPr>
                <w:rFonts w:ascii="Times New Roman" w:eastAsia="Calibri" w:hAnsi="Times New Roman"/>
                <w:kern w:val="0"/>
                <w:sz w:val="22"/>
                <w:szCs w:val="22"/>
                <w:lang w:eastAsia="en-US"/>
              </w:rPr>
              <w:t>10</w:t>
            </w: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Наличие победителей и призеров  предметных олимпиад:</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При наличии  1 победителя или призера                                                               </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-муниципальных</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-областных</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-всероссийских</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Дополнительно за каждого победителя или призера</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-муниципальных</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-областных</w:t>
            </w: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17</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7</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10</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1 но не более </w:t>
            </w:r>
            <w:r w:rsidRPr="00B063A8">
              <w:rPr>
                <w:rFonts w:ascii="Times New Roman" w:eastAsia="Calibri" w:hAnsi="Times New Roman"/>
                <w:b/>
                <w:kern w:val="0"/>
                <w:sz w:val="22"/>
                <w:szCs w:val="22"/>
                <w:lang w:eastAsia="en-US"/>
              </w:rPr>
              <w:t>7</w:t>
            </w:r>
          </w:p>
          <w:p w:rsidR="00B063A8" w:rsidRPr="00B063A8" w:rsidRDefault="00B063A8" w:rsidP="00B063A8">
            <w:pPr>
              <w:widowControl/>
              <w:suppressAutoHyphens w:val="0"/>
              <w:spacing w:after="200" w:line="276" w:lineRule="auto"/>
              <w:contextualSpacing/>
              <w:jc w:val="center"/>
              <w:rPr>
                <w:rFonts w:ascii="Times New Roman" w:eastAsia="Calibri" w:hAnsi="Times New Roman"/>
                <w:b/>
                <w:kern w:val="0"/>
                <w:sz w:val="22"/>
                <w:szCs w:val="22"/>
                <w:lang w:eastAsia="en-US"/>
              </w:rPr>
            </w:pPr>
            <w:r w:rsidRPr="00B063A8">
              <w:rPr>
                <w:rFonts w:ascii="Times New Roman" w:eastAsia="Calibri" w:hAnsi="Times New Roman"/>
                <w:kern w:val="0"/>
                <w:sz w:val="22"/>
                <w:szCs w:val="22"/>
                <w:lang w:eastAsia="en-US"/>
              </w:rPr>
              <w:t>2</w:t>
            </w: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Наличие победителей, призеров, дипломантов конкурсов, конференций,  фестивалей, смотров, спортивных соревнований, выставок творческих работ по преподаваемым предметам (перечень конкурсов прилагается)</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При наличии 1 победителя, призера, дипломанта</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-муниципальный уровень</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-областной уровень</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-всероссийский уровень</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Наличие победителей и призеров в сетевых проектах</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lastRenderedPageBreak/>
              <w:t>Дополнительно за каждого победителя, призера, дипломанта</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муниципальный уровень</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-областной уровень</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-всероссийский уровень</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сетевые проекты</w:t>
            </w:r>
          </w:p>
          <w:p w:rsidR="00B063A8" w:rsidRPr="00B063A8" w:rsidRDefault="00B063A8" w:rsidP="00B063A8">
            <w:pPr>
              <w:widowControl/>
              <w:suppressAutoHyphens w:val="0"/>
              <w:spacing w:after="200" w:line="276" w:lineRule="auto"/>
              <w:jc w:val="both"/>
              <w:rPr>
                <w:rFonts w:ascii="Times New Roman" w:eastAsia="Calibri" w:hAnsi="Times New Roman"/>
                <w:kern w:val="0"/>
                <w:sz w:val="22"/>
                <w:szCs w:val="22"/>
                <w:lang w:eastAsia="en-US"/>
              </w:rPr>
            </w:pP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lastRenderedPageBreak/>
              <w:t>15</w:t>
            </w:r>
          </w:p>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5</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10</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2</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0,5 но не более 5</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 но не более 8</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rPr>
                <w:rFonts w:ascii="Times New Roman" w:eastAsia="Calibri" w:hAnsi="Times New Roman"/>
                <w:b/>
                <w:kern w:val="0"/>
                <w:sz w:val="22"/>
                <w:szCs w:val="22"/>
                <w:lang w:eastAsia="en-US"/>
              </w:rPr>
            </w:pPr>
            <w:r w:rsidRPr="00B063A8">
              <w:rPr>
                <w:rFonts w:ascii="Times New Roman" w:eastAsia="Calibri" w:hAnsi="Times New Roman"/>
                <w:kern w:val="0"/>
                <w:sz w:val="22"/>
                <w:szCs w:val="22"/>
                <w:lang w:eastAsia="en-US"/>
              </w:rPr>
              <w:t>0,5 но не более 4</w:t>
            </w: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lastRenderedPageBreak/>
              <w:t>Доля обучающихся, принявших участие в школьных тематических мероприятиях (предметные недели, фестивали, гостиные и т.д.) при условии проведения не менее 2-х меропрриятий в учебном году</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При количестве обучающихся  у учителя до 50 человек</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50%-70%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71%-80%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81%-100%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При количестве обучающихся у учителя от 50 до 100 человек</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30%-50%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51%-70%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71%-100%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При количестве обучающихся  у учителя более 100 человек</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10%-30%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31%-50%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51%-100%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3</w:t>
            </w:r>
          </w:p>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contextualSpacing/>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2</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2</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2</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w:t>
            </w:r>
          </w:p>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9970" w:type="dxa"/>
            <w:gridSpan w:val="6"/>
          </w:tcPr>
          <w:p w:rsidR="00B063A8" w:rsidRPr="00B063A8" w:rsidRDefault="00B063A8" w:rsidP="00B063A8">
            <w:pPr>
              <w:widowControl/>
              <w:suppressAutoHyphens w:val="0"/>
              <w:spacing w:after="200" w:line="276" w:lineRule="auto"/>
              <w:jc w:val="center"/>
              <w:rPr>
                <w:rFonts w:ascii="Times New Roman" w:eastAsia="Calibri" w:hAnsi="Times New Roman"/>
                <w:b/>
                <w:i/>
                <w:kern w:val="0"/>
                <w:sz w:val="22"/>
                <w:szCs w:val="22"/>
                <w:lang w:eastAsia="en-US"/>
              </w:rPr>
            </w:pPr>
            <w:r w:rsidRPr="00B063A8">
              <w:rPr>
                <w:rFonts w:ascii="Times New Roman" w:eastAsia="Calibri" w:hAnsi="Times New Roman"/>
                <w:b/>
                <w:i/>
                <w:kern w:val="0"/>
                <w:sz w:val="22"/>
                <w:szCs w:val="22"/>
                <w:lang w:eastAsia="en-US"/>
              </w:rPr>
              <w:t>2.Методическая работа  и инновационная деятельность (50 баллов)</w:t>
            </w:r>
          </w:p>
        </w:tc>
      </w:tr>
      <w:tr w:rsidR="00B063A8" w:rsidRPr="00B063A8" w:rsidTr="00B063A8">
        <w:trPr>
          <w:trHeight w:val="727"/>
        </w:trPr>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Обобщение педагогического опыта работы (при наличии удостоверения) с занесением  в</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 школьный банк данных</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-муниципальный банк данных</w:t>
            </w:r>
          </w:p>
          <w:p w:rsidR="00B063A8" w:rsidRPr="00B063A8" w:rsidRDefault="00B063A8" w:rsidP="00B063A8">
            <w:pPr>
              <w:widowControl/>
              <w:suppressAutoHyphens w:val="0"/>
              <w:spacing w:after="200" w:line="276" w:lineRule="auto"/>
              <w:contextualSpacing/>
              <w:jc w:val="both"/>
              <w:rPr>
                <w:rFonts w:ascii="Times New Roman" w:eastAsia="Calibri" w:hAnsi="Times New Roman"/>
                <w:b/>
                <w:kern w:val="0"/>
                <w:sz w:val="22"/>
                <w:szCs w:val="22"/>
                <w:lang w:eastAsia="en-US"/>
              </w:rPr>
            </w:pPr>
            <w:r w:rsidRPr="00B063A8">
              <w:rPr>
                <w:rFonts w:ascii="Times New Roman" w:eastAsia="Calibri" w:hAnsi="Times New Roman"/>
                <w:kern w:val="0"/>
                <w:sz w:val="22"/>
                <w:szCs w:val="22"/>
                <w:lang w:eastAsia="en-US"/>
              </w:rPr>
              <w:t>-областной банк данных</w:t>
            </w: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4</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2</w:t>
            </w:r>
          </w:p>
          <w:p w:rsidR="00B063A8" w:rsidRPr="00B063A8" w:rsidRDefault="00B063A8" w:rsidP="00B063A8">
            <w:pPr>
              <w:widowControl/>
              <w:suppressAutoHyphens w:val="0"/>
              <w:spacing w:after="200" w:line="276" w:lineRule="auto"/>
              <w:contextualSpacing/>
              <w:jc w:val="center"/>
              <w:rPr>
                <w:rFonts w:ascii="Times New Roman" w:eastAsia="Calibri" w:hAnsi="Times New Roman"/>
                <w:b/>
                <w:kern w:val="0"/>
                <w:sz w:val="22"/>
                <w:szCs w:val="22"/>
                <w:lang w:eastAsia="en-US"/>
              </w:rPr>
            </w:pPr>
            <w:r w:rsidRPr="00B063A8">
              <w:rPr>
                <w:rFonts w:ascii="Times New Roman" w:eastAsia="Calibri" w:hAnsi="Times New Roman"/>
                <w:kern w:val="0"/>
                <w:sz w:val="22"/>
                <w:szCs w:val="22"/>
                <w:lang w:eastAsia="en-US"/>
              </w:rPr>
              <w:t>4</w:t>
            </w: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Обобщение и распространение педагогического опыта в рамках профессионального сообщества через:</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-открытые уроки, </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-мастер – классы</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-выступления на РМО, педагогических советах</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-выступления на конференциях, семинарах</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муниципального уровня</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областного уровня</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всероссийского уровня</w:t>
            </w: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5</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2</w:t>
            </w:r>
          </w:p>
          <w:p w:rsidR="00B063A8" w:rsidRPr="00B063A8" w:rsidRDefault="00B063A8" w:rsidP="00B063A8">
            <w:pPr>
              <w:widowControl/>
              <w:suppressAutoHyphens w:val="0"/>
              <w:spacing w:after="200" w:line="276" w:lineRule="auto"/>
              <w:contextualSpacing/>
              <w:jc w:val="center"/>
              <w:rPr>
                <w:rFonts w:ascii="Times New Roman" w:eastAsia="Calibri" w:hAnsi="Times New Roman"/>
                <w:b/>
                <w:kern w:val="0"/>
                <w:sz w:val="22"/>
                <w:szCs w:val="22"/>
                <w:lang w:eastAsia="en-US"/>
              </w:rPr>
            </w:pPr>
            <w:r w:rsidRPr="00B063A8">
              <w:rPr>
                <w:rFonts w:ascii="Times New Roman" w:eastAsia="Calibri" w:hAnsi="Times New Roman"/>
                <w:kern w:val="0"/>
                <w:sz w:val="22"/>
                <w:szCs w:val="22"/>
                <w:lang w:eastAsia="en-US"/>
              </w:rPr>
              <w:t>3</w:t>
            </w: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Наличие призовых мест, степени лауреата, дипломанта </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-в профессиональных конкурсах: </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-муниципальный уровень</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-областной уровень</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lastRenderedPageBreak/>
              <w:t>-всероссийский уровень</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в конкурсе «Учитель года»</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-муниципальный уровень:</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-лауреат</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победитель</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-областной уровень:</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-лауреат</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-победитель</w:t>
            </w: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lastRenderedPageBreak/>
              <w:t>15</w:t>
            </w: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 xml:space="preserve">              3        </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lastRenderedPageBreak/>
              <w:t>5</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3</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5</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8</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10</w:t>
            </w:r>
          </w:p>
          <w:p w:rsidR="00B063A8" w:rsidRPr="00B063A8" w:rsidRDefault="00B063A8" w:rsidP="00B063A8">
            <w:pPr>
              <w:widowControl/>
              <w:suppressAutoHyphens w:val="0"/>
              <w:spacing w:after="200" w:line="276" w:lineRule="auto"/>
              <w:rPr>
                <w:rFonts w:ascii="Times New Roman" w:eastAsia="Calibri" w:hAnsi="Times New Roman"/>
                <w:b/>
                <w:kern w:val="0"/>
                <w:sz w:val="22"/>
                <w:szCs w:val="22"/>
                <w:lang w:eastAsia="en-US"/>
              </w:rPr>
            </w:pP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lastRenderedPageBreak/>
              <w:t>Результативность работы по программам</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u w:val="single"/>
                <w:lang w:eastAsia="en-US"/>
              </w:rPr>
            </w:pPr>
            <w:r w:rsidRPr="00B063A8">
              <w:rPr>
                <w:rFonts w:ascii="Times New Roman" w:eastAsia="Calibri" w:hAnsi="Times New Roman"/>
                <w:kern w:val="0"/>
                <w:sz w:val="22"/>
                <w:szCs w:val="22"/>
                <w:u w:val="single"/>
                <w:lang w:eastAsia="en-US"/>
              </w:rPr>
              <w:t>-профильных классов (профильные предметы)</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-Доля обучающихся, выбравших на итоговую аттестацию экзамен по профилю и сдавших его</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80-100%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-Доля обучающихся, поступивших в вуз по профилю:</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60-80%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81-100%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u w:val="single"/>
                <w:lang w:eastAsia="en-US"/>
              </w:rPr>
            </w:pPr>
            <w:r w:rsidRPr="00B063A8">
              <w:rPr>
                <w:rFonts w:ascii="Times New Roman" w:eastAsia="Calibri" w:hAnsi="Times New Roman"/>
                <w:kern w:val="0"/>
                <w:sz w:val="22"/>
                <w:szCs w:val="22"/>
                <w:u w:val="single"/>
                <w:lang w:eastAsia="en-US"/>
              </w:rPr>
              <w:t>-классов повышенного уровня</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-доля обучающихся, получивших по результатам независимой оценки качества оценки «4» и «5»:</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40%-50%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Более 50%</w:t>
            </w:r>
          </w:p>
          <w:p w:rsidR="00B063A8" w:rsidRPr="00B063A8" w:rsidRDefault="00B063A8" w:rsidP="00B063A8">
            <w:pPr>
              <w:widowControl/>
              <w:suppressAutoHyphens w:val="0"/>
              <w:spacing w:after="200" w:line="276" w:lineRule="auto"/>
              <w:jc w:val="both"/>
              <w:rPr>
                <w:rFonts w:ascii="Times New Roman" w:eastAsia="Calibri" w:hAnsi="Times New Roman"/>
                <w:color w:val="FF0000"/>
                <w:kern w:val="0"/>
                <w:sz w:val="22"/>
                <w:szCs w:val="22"/>
                <w:lang w:eastAsia="en-US"/>
              </w:rPr>
            </w:pP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13</w:t>
            </w:r>
          </w:p>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contextualSpacing/>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5</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2</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6</w:t>
            </w:r>
          </w:p>
          <w:p w:rsidR="00B063A8" w:rsidRPr="00B063A8" w:rsidRDefault="00B063A8" w:rsidP="00B063A8">
            <w:pPr>
              <w:widowControl/>
              <w:suppressAutoHyphens w:val="0"/>
              <w:spacing w:after="200" w:line="276" w:lineRule="auto"/>
              <w:contextualSpacing/>
              <w:jc w:val="center"/>
              <w:rPr>
                <w:rFonts w:ascii="Times New Roman" w:eastAsia="Calibri" w:hAnsi="Times New Roman"/>
                <w:b/>
                <w:kern w:val="0"/>
                <w:sz w:val="22"/>
                <w:szCs w:val="22"/>
                <w:lang w:eastAsia="en-US"/>
              </w:rPr>
            </w:pPr>
          </w:p>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Доля обучающихся, участвующих в  реализации дистанционного обучения:</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До 3%</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4-10%</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11-15%</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Более 15%</w:t>
            </w:r>
          </w:p>
          <w:p w:rsidR="00B063A8" w:rsidRPr="00B063A8" w:rsidRDefault="00B063A8" w:rsidP="00B063A8">
            <w:pPr>
              <w:widowControl/>
              <w:suppressAutoHyphens w:val="0"/>
              <w:spacing w:after="200" w:line="276" w:lineRule="auto"/>
              <w:contextualSpacing/>
              <w:jc w:val="both"/>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-В том числе при наличии учащихся из других ОО</w:t>
            </w:r>
          </w:p>
          <w:p w:rsidR="00B063A8" w:rsidRPr="00B063A8" w:rsidRDefault="00B063A8" w:rsidP="00B063A8">
            <w:pPr>
              <w:widowControl/>
              <w:suppressAutoHyphens w:val="0"/>
              <w:spacing w:after="200" w:line="276" w:lineRule="auto"/>
              <w:jc w:val="both"/>
              <w:rPr>
                <w:rFonts w:ascii="Times New Roman" w:eastAsia="Calibri" w:hAnsi="Times New Roman"/>
                <w:kern w:val="0"/>
                <w:sz w:val="22"/>
                <w:szCs w:val="22"/>
                <w:lang w:eastAsia="en-US"/>
              </w:rPr>
            </w:pP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13</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5</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6</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7</w:t>
            </w:r>
          </w:p>
          <w:p w:rsidR="00B063A8" w:rsidRPr="00B063A8" w:rsidRDefault="00B063A8" w:rsidP="00B063A8">
            <w:pPr>
              <w:widowControl/>
              <w:suppressAutoHyphens w:val="0"/>
              <w:spacing w:after="200" w:line="276" w:lineRule="auto"/>
              <w:contextualSpacing/>
              <w:jc w:val="center"/>
              <w:rPr>
                <w:rFonts w:ascii="Times New Roman" w:eastAsia="Calibri" w:hAnsi="Times New Roman"/>
                <w:kern w:val="0"/>
                <w:sz w:val="22"/>
                <w:szCs w:val="22"/>
                <w:lang w:eastAsia="en-US"/>
              </w:rPr>
            </w:pPr>
            <w:r w:rsidRPr="00B063A8">
              <w:rPr>
                <w:rFonts w:ascii="Times New Roman" w:eastAsia="Calibri" w:hAnsi="Times New Roman"/>
                <w:kern w:val="0"/>
                <w:sz w:val="22"/>
                <w:szCs w:val="22"/>
                <w:lang w:eastAsia="en-US"/>
              </w:rPr>
              <w:t>8</w:t>
            </w:r>
          </w:p>
          <w:p w:rsidR="00B063A8" w:rsidRPr="00B063A8" w:rsidRDefault="00B063A8" w:rsidP="00B063A8">
            <w:pPr>
              <w:widowControl/>
              <w:suppressAutoHyphens w:val="0"/>
              <w:spacing w:after="200" w:line="276" w:lineRule="auto"/>
              <w:contextualSpacing/>
              <w:jc w:val="center"/>
              <w:rPr>
                <w:rFonts w:ascii="Times New Roman" w:eastAsia="Calibri" w:hAnsi="Times New Roman"/>
                <w:b/>
                <w:kern w:val="0"/>
                <w:sz w:val="22"/>
                <w:szCs w:val="22"/>
                <w:lang w:eastAsia="en-US"/>
              </w:rPr>
            </w:pPr>
            <w:r w:rsidRPr="00B063A8">
              <w:rPr>
                <w:rFonts w:ascii="Times New Roman" w:eastAsia="Calibri" w:hAnsi="Times New Roman"/>
                <w:kern w:val="0"/>
                <w:sz w:val="22"/>
                <w:szCs w:val="22"/>
                <w:lang w:eastAsia="en-US"/>
              </w:rPr>
              <w:t>5</w:t>
            </w: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r w:rsidR="00B063A8" w:rsidRPr="00B063A8" w:rsidTr="00B063A8">
        <w:tc>
          <w:tcPr>
            <w:tcW w:w="5529" w:type="dxa"/>
          </w:tcPr>
          <w:p w:rsidR="00B063A8" w:rsidRPr="00B063A8" w:rsidRDefault="00B063A8" w:rsidP="00B063A8">
            <w:pPr>
              <w:widowControl/>
              <w:suppressAutoHyphens w:val="0"/>
              <w:spacing w:after="200" w:line="276" w:lineRule="auto"/>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ИТОГО</w:t>
            </w:r>
          </w:p>
        </w:tc>
        <w:tc>
          <w:tcPr>
            <w:tcW w:w="1701"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r w:rsidRPr="00B063A8">
              <w:rPr>
                <w:rFonts w:ascii="Times New Roman" w:eastAsia="Calibri" w:hAnsi="Times New Roman"/>
                <w:b/>
                <w:kern w:val="0"/>
                <w:sz w:val="22"/>
                <w:szCs w:val="22"/>
                <w:lang w:eastAsia="en-US"/>
              </w:rPr>
              <w:t>140</w:t>
            </w:r>
          </w:p>
        </w:tc>
        <w:tc>
          <w:tcPr>
            <w:tcW w:w="1417" w:type="dxa"/>
            <w:gridSpan w:val="2"/>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c>
          <w:tcPr>
            <w:tcW w:w="1323" w:type="dxa"/>
          </w:tcPr>
          <w:p w:rsidR="00B063A8" w:rsidRPr="00B063A8" w:rsidRDefault="00B063A8" w:rsidP="00B063A8">
            <w:pPr>
              <w:widowControl/>
              <w:suppressAutoHyphens w:val="0"/>
              <w:spacing w:after="200" w:line="276" w:lineRule="auto"/>
              <w:jc w:val="center"/>
              <w:rPr>
                <w:rFonts w:ascii="Times New Roman" w:eastAsia="Calibri" w:hAnsi="Times New Roman"/>
                <w:b/>
                <w:kern w:val="0"/>
                <w:sz w:val="22"/>
                <w:szCs w:val="22"/>
                <w:lang w:eastAsia="en-US"/>
              </w:rPr>
            </w:pPr>
          </w:p>
        </w:tc>
      </w:tr>
    </w:tbl>
    <w:p w:rsidR="00B063A8" w:rsidRPr="00B063A8" w:rsidRDefault="00B063A8" w:rsidP="00B063A8">
      <w:pPr>
        <w:widowControl/>
        <w:shd w:val="clear" w:color="auto" w:fill="FFFFFF"/>
        <w:tabs>
          <w:tab w:val="left" w:pos="514"/>
        </w:tabs>
        <w:suppressAutoHyphens w:val="0"/>
        <w:spacing w:after="200" w:line="276" w:lineRule="auto"/>
        <w:jc w:val="both"/>
        <w:rPr>
          <w:rFonts w:ascii="Times New Roman" w:eastAsia="Calibri" w:hAnsi="Times New Roman"/>
          <w:kern w:val="0"/>
          <w:sz w:val="22"/>
          <w:szCs w:val="22"/>
          <w:lang w:eastAsia="en-US"/>
        </w:rPr>
      </w:pPr>
    </w:p>
    <w:p w:rsidR="00B063A8" w:rsidRPr="00B063A8" w:rsidRDefault="00B063A8" w:rsidP="00B063A8">
      <w:pPr>
        <w:widowControl/>
        <w:suppressAutoHyphens w:val="0"/>
        <w:spacing w:after="200" w:line="276" w:lineRule="auto"/>
        <w:rPr>
          <w:rFonts w:ascii="Times New Roman" w:eastAsia="Calibri" w:hAnsi="Times New Roman"/>
          <w:i/>
          <w:kern w:val="0"/>
          <w:sz w:val="24"/>
          <w:lang w:eastAsia="en-US"/>
        </w:rPr>
      </w:pPr>
    </w:p>
    <w:p w:rsidR="00B063A8" w:rsidRPr="00B063A8" w:rsidRDefault="00B063A8" w:rsidP="00B063A8">
      <w:pPr>
        <w:widowControl/>
        <w:suppressAutoHyphens w:val="0"/>
        <w:spacing w:after="200" w:line="276" w:lineRule="auto"/>
        <w:rPr>
          <w:rFonts w:ascii="Times New Roman" w:eastAsia="Calibri" w:hAnsi="Times New Roman"/>
          <w:i/>
          <w:kern w:val="0"/>
          <w:sz w:val="24"/>
          <w:lang w:eastAsia="en-US"/>
        </w:rPr>
      </w:pPr>
    </w:p>
    <w:p w:rsidR="00B063A8" w:rsidRPr="00B063A8" w:rsidRDefault="00B063A8" w:rsidP="00B063A8">
      <w:pPr>
        <w:widowControl/>
        <w:shd w:val="clear" w:color="auto" w:fill="FFFFFF"/>
        <w:suppressAutoHyphens w:val="0"/>
        <w:spacing w:after="200" w:line="276" w:lineRule="auto"/>
        <w:contextualSpacing/>
        <w:jc w:val="both"/>
        <w:rPr>
          <w:rFonts w:ascii="Times New Roman" w:eastAsia="Calibri" w:hAnsi="Times New Roman"/>
          <w:kern w:val="0"/>
          <w:sz w:val="24"/>
          <w:lang w:eastAsia="en-US"/>
        </w:rPr>
      </w:pPr>
    </w:p>
    <w:p w:rsidR="00B063A8" w:rsidRPr="00B063A8" w:rsidRDefault="00B063A8" w:rsidP="00B063A8">
      <w:pPr>
        <w:widowControl/>
        <w:shd w:val="clear" w:color="auto" w:fill="FFFFFF"/>
        <w:suppressAutoHyphens w:val="0"/>
        <w:spacing w:after="200" w:line="276" w:lineRule="auto"/>
        <w:jc w:val="both"/>
        <w:rPr>
          <w:rFonts w:ascii="Times New Roman" w:eastAsia="Calibri" w:hAnsi="Times New Roman"/>
          <w:kern w:val="0"/>
          <w:sz w:val="24"/>
          <w:lang w:eastAsia="en-US"/>
        </w:rPr>
      </w:pPr>
    </w:p>
    <w:p w:rsidR="00B063A8" w:rsidRPr="00B063A8" w:rsidRDefault="00B063A8" w:rsidP="00B063A8">
      <w:pPr>
        <w:widowControl/>
        <w:suppressAutoHyphens w:val="0"/>
        <w:spacing w:after="200" w:line="276" w:lineRule="auto"/>
        <w:rPr>
          <w:rFonts w:ascii="Times New Roman" w:eastAsia="Calibri" w:hAnsi="Times New Roman"/>
          <w:b/>
          <w:i/>
          <w:kern w:val="0"/>
          <w:sz w:val="24"/>
          <w:lang w:eastAsia="en-US"/>
        </w:rPr>
      </w:pPr>
    </w:p>
    <w:p w:rsidR="00D3043C" w:rsidRPr="0053388D" w:rsidRDefault="00D3043C" w:rsidP="00D3043C">
      <w:pPr>
        <w:pStyle w:val="ad"/>
        <w:rPr>
          <w:rFonts w:ascii="Times New Roman" w:hAnsi="Times New Roman"/>
          <w:sz w:val="24"/>
          <w:szCs w:val="24"/>
        </w:rPr>
      </w:pPr>
    </w:p>
    <w:p w:rsidR="00D3043C" w:rsidRPr="00E44494" w:rsidRDefault="00D3043C" w:rsidP="00D3043C">
      <w:pPr>
        <w:autoSpaceDE w:val="0"/>
        <w:autoSpaceDN w:val="0"/>
        <w:adjustRightInd w:val="0"/>
        <w:rPr>
          <w:rFonts w:ascii="Times New Roman" w:eastAsia="Times New Roman" w:hAnsi="Times New Roman"/>
        </w:rPr>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25200D" w:rsidRPr="0025200D" w:rsidRDefault="0025200D" w:rsidP="0025200D">
      <w:pPr>
        <w:widowControl/>
        <w:suppressAutoHyphens w:val="0"/>
        <w:spacing w:after="200" w:line="276" w:lineRule="auto"/>
        <w:ind w:firstLine="7088"/>
        <w:contextualSpacing/>
        <w:rPr>
          <w:rFonts w:ascii="Times New Roman" w:eastAsia="Calibri" w:hAnsi="Times New Roman"/>
          <w:i/>
          <w:kern w:val="0"/>
          <w:sz w:val="24"/>
          <w:lang w:eastAsia="en-US"/>
        </w:rPr>
      </w:pPr>
      <w:r w:rsidRPr="0025200D">
        <w:rPr>
          <w:rFonts w:ascii="Times New Roman" w:eastAsia="Calibri" w:hAnsi="Times New Roman"/>
          <w:i/>
          <w:kern w:val="0"/>
          <w:sz w:val="24"/>
          <w:lang w:eastAsia="en-US"/>
        </w:rPr>
        <w:t>Приложение №5.2</w:t>
      </w:r>
    </w:p>
    <w:p w:rsidR="0025200D" w:rsidRPr="0025200D" w:rsidRDefault="0025200D" w:rsidP="0025200D">
      <w:pPr>
        <w:widowControl/>
        <w:suppressAutoHyphens w:val="0"/>
        <w:spacing w:after="200" w:line="276" w:lineRule="auto"/>
        <w:ind w:firstLine="7088"/>
        <w:contextualSpacing/>
        <w:rPr>
          <w:rFonts w:ascii="Times New Roman" w:eastAsia="Calibri" w:hAnsi="Times New Roman"/>
          <w:kern w:val="0"/>
          <w:sz w:val="24"/>
          <w:lang w:eastAsia="en-US"/>
        </w:rPr>
      </w:pPr>
      <w:r w:rsidRPr="0025200D">
        <w:rPr>
          <w:rFonts w:ascii="Times New Roman" w:eastAsia="Calibri" w:hAnsi="Times New Roman"/>
          <w:i/>
          <w:kern w:val="0"/>
          <w:sz w:val="24"/>
          <w:lang w:eastAsia="en-US"/>
        </w:rPr>
        <w:t>к Положению</w:t>
      </w:r>
    </w:p>
    <w:p w:rsidR="0025200D" w:rsidRPr="0025200D" w:rsidRDefault="0025200D" w:rsidP="0025200D">
      <w:pPr>
        <w:widowControl/>
        <w:suppressAutoHyphens w:val="0"/>
        <w:spacing w:after="200" w:line="276" w:lineRule="auto"/>
        <w:contextualSpacing/>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Критерии оценки результативности и качества труда воспитателей</w:t>
      </w:r>
    </w:p>
    <w:p w:rsidR="0025200D" w:rsidRPr="0025200D" w:rsidRDefault="0025200D" w:rsidP="0025200D">
      <w:pPr>
        <w:widowControl/>
        <w:suppressAutoHyphens w:val="0"/>
        <w:spacing w:after="200" w:line="276" w:lineRule="auto"/>
        <w:contextualSpacing/>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муниципальных дошкольных образовательных учреждений</w:t>
      </w:r>
    </w:p>
    <w:tbl>
      <w:tblPr>
        <w:tblW w:w="1008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062"/>
        <w:gridCol w:w="1673"/>
        <w:gridCol w:w="32"/>
        <w:gridCol w:w="1699"/>
        <w:gridCol w:w="893"/>
        <w:gridCol w:w="893"/>
        <w:gridCol w:w="1409"/>
        <w:gridCol w:w="1153"/>
      </w:tblGrid>
      <w:tr w:rsidR="0025200D" w:rsidRPr="0025200D" w:rsidTr="0025200D">
        <w:trPr>
          <w:trHeight w:val="464"/>
        </w:trPr>
        <w:tc>
          <w:tcPr>
            <w:tcW w:w="576" w:type="dxa"/>
            <w:vMerge w:val="restart"/>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p>
        </w:tc>
        <w:tc>
          <w:tcPr>
            <w:tcW w:w="5147" w:type="dxa"/>
            <w:gridSpan w:val="4"/>
            <w:vMerge w:val="restart"/>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r w:rsidRPr="0025200D">
              <w:rPr>
                <w:rFonts w:ascii="Times New Roman" w:eastAsia="Calibri" w:hAnsi="Times New Roman"/>
                <w:b/>
                <w:i/>
                <w:kern w:val="0"/>
                <w:sz w:val="22"/>
                <w:szCs w:val="22"/>
                <w:lang w:eastAsia="en-US"/>
              </w:rPr>
              <w:t>Показатели</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r w:rsidRPr="0025200D">
              <w:rPr>
                <w:rFonts w:ascii="Times New Roman" w:eastAsia="Calibri" w:hAnsi="Times New Roman"/>
                <w:b/>
                <w:kern w:val="0"/>
                <w:sz w:val="22"/>
                <w:szCs w:val="22"/>
                <w:lang w:eastAsia="en-US"/>
              </w:rPr>
              <w:t>баллы</w:t>
            </w:r>
          </w:p>
        </w:tc>
        <w:tc>
          <w:tcPr>
            <w:tcW w:w="1461" w:type="dxa"/>
            <w:vMerge w:val="restart"/>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r w:rsidRPr="0025200D">
              <w:rPr>
                <w:rFonts w:ascii="Times New Roman" w:eastAsia="Calibri" w:hAnsi="Times New Roman"/>
                <w:b/>
                <w:kern w:val="0"/>
                <w:sz w:val="22"/>
                <w:szCs w:val="22"/>
                <w:lang w:eastAsia="en-US"/>
              </w:rPr>
              <w:t>Самооценка педагога</w:t>
            </w:r>
          </w:p>
        </w:tc>
        <w:tc>
          <w:tcPr>
            <w:tcW w:w="1203" w:type="dxa"/>
            <w:vMerge w:val="restart"/>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r w:rsidRPr="0025200D">
              <w:rPr>
                <w:rFonts w:ascii="Times New Roman" w:eastAsia="Calibri" w:hAnsi="Times New Roman"/>
                <w:b/>
                <w:kern w:val="0"/>
                <w:sz w:val="22"/>
                <w:szCs w:val="22"/>
                <w:lang w:eastAsia="en-US"/>
              </w:rPr>
              <w:t>Оценка комиссии</w:t>
            </w:r>
          </w:p>
        </w:tc>
      </w:tr>
      <w:tr w:rsidR="0025200D" w:rsidRPr="0025200D" w:rsidTr="0025200D">
        <w:trPr>
          <w:trHeight w:val="464"/>
        </w:trPr>
        <w:tc>
          <w:tcPr>
            <w:tcW w:w="0" w:type="auto"/>
            <w:vMerge/>
            <w:vAlign w:val="center"/>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p>
        </w:tc>
        <w:tc>
          <w:tcPr>
            <w:tcW w:w="0" w:type="auto"/>
            <w:gridSpan w:val="4"/>
            <w:vMerge/>
            <w:vAlign w:val="center"/>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r w:rsidRPr="0025200D">
              <w:rPr>
                <w:rFonts w:ascii="Times New Roman" w:eastAsia="Calibri" w:hAnsi="Times New Roman"/>
                <w:b/>
                <w:kern w:val="0"/>
                <w:sz w:val="22"/>
                <w:szCs w:val="22"/>
                <w:lang w:eastAsia="en-US"/>
              </w:rPr>
              <w:t>ясли</w:t>
            </w: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r w:rsidRPr="0025200D">
              <w:rPr>
                <w:rFonts w:ascii="Times New Roman" w:eastAsia="Calibri" w:hAnsi="Times New Roman"/>
                <w:b/>
                <w:kern w:val="0"/>
                <w:sz w:val="22"/>
                <w:szCs w:val="22"/>
                <w:lang w:eastAsia="en-US"/>
              </w:rPr>
              <w:t>сад</w:t>
            </w:r>
          </w:p>
        </w:tc>
        <w:tc>
          <w:tcPr>
            <w:tcW w:w="0" w:type="auto"/>
            <w:vMerge/>
            <w:vAlign w:val="center"/>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p>
        </w:tc>
        <w:tc>
          <w:tcPr>
            <w:tcW w:w="0" w:type="auto"/>
            <w:vMerge/>
            <w:vAlign w:val="center"/>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r w:rsidRPr="0025200D">
              <w:rPr>
                <w:rFonts w:ascii="Times New Roman" w:eastAsia="Calibri" w:hAnsi="Times New Roman"/>
                <w:b/>
                <w:color w:val="000000"/>
                <w:kern w:val="0"/>
                <w:sz w:val="22"/>
                <w:szCs w:val="22"/>
                <w:lang w:val="en-US" w:eastAsia="en-US"/>
              </w:rPr>
              <w:t>I</w:t>
            </w:r>
          </w:p>
        </w:tc>
        <w:tc>
          <w:tcPr>
            <w:tcW w:w="5147" w:type="dxa"/>
            <w:gridSpan w:val="4"/>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 xml:space="preserve"> Сохранение здоровья воспитанников</w:t>
            </w: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до 32 баллов</w:t>
            </w: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До 32 баллов</w:t>
            </w:r>
          </w:p>
        </w:tc>
        <w:tc>
          <w:tcPr>
            <w:tcW w:w="0" w:type="auto"/>
            <w:vMerge/>
            <w:vAlign w:val="center"/>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p>
        </w:tc>
        <w:tc>
          <w:tcPr>
            <w:tcW w:w="0" w:type="auto"/>
            <w:vMerge/>
            <w:vAlign w:val="center"/>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4"/>
                <w:lang w:eastAsia="en-US"/>
              </w:rPr>
            </w:pPr>
            <w:r w:rsidRPr="0025200D">
              <w:rPr>
                <w:rFonts w:ascii="Times New Roman" w:eastAsia="Calibri" w:hAnsi="Times New Roman"/>
                <w:kern w:val="0"/>
                <w:sz w:val="22"/>
                <w:szCs w:val="22"/>
                <w:lang w:eastAsia="en-US"/>
              </w:rPr>
              <w:t>1.1</w:t>
            </w:r>
          </w:p>
        </w:tc>
        <w:tc>
          <w:tcPr>
            <w:tcW w:w="194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Заболеваемость детей</w:t>
            </w:r>
          </w:p>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соотношение дней  пропусков по болезни к  сумме  проведенных дней и пропусков  по болезни)</w:t>
            </w:r>
          </w:p>
        </w:tc>
        <w:tc>
          <w:tcPr>
            <w:tcW w:w="1603" w:type="dxa"/>
            <w:gridSpan w:val="2"/>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Ясельные группы:</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3балла- 30-35%</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6 баллов –  25-30%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8 баллов- 20-25%</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10 баллов- 15-20%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 12 баллов – 10-15%</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15 баллов- 5-10 % </w:t>
            </w:r>
          </w:p>
        </w:tc>
        <w:tc>
          <w:tcPr>
            <w:tcW w:w="1603" w:type="dxa"/>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Садовские группы:</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1 балл – </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30-35%</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 2балла –</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 25- 30%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4 балла- </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20- 25%</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6 баллов –</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10-20%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 8 баллов –</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 5- 10%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15 баллов- </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до5 %</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0-15</w:t>
            </w:r>
          </w:p>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r w:rsidRPr="0025200D">
              <w:rPr>
                <w:rFonts w:ascii="Times New Roman" w:eastAsia="Calibri" w:hAnsi="Times New Roman"/>
                <w:b/>
                <w:kern w:val="0"/>
                <w:sz w:val="22"/>
                <w:szCs w:val="22"/>
                <w:lang w:eastAsia="en-US"/>
              </w:rPr>
              <w:t>1.2.</w:t>
            </w:r>
          </w:p>
        </w:tc>
        <w:tc>
          <w:tcPr>
            <w:tcW w:w="1941" w:type="dxa"/>
          </w:tcPr>
          <w:p w:rsidR="0025200D" w:rsidRPr="0025200D" w:rsidRDefault="0025200D" w:rsidP="0025200D">
            <w:pPr>
              <w:widowControl/>
              <w:suppressAutoHyphens w:val="0"/>
              <w:spacing w:after="200" w:line="276" w:lineRule="auto"/>
              <w:contextualSpacing/>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Отсутствие в</w:t>
            </w:r>
          </w:p>
          <w:p w:rsidR="0025200D" w:rsidRPr="0025200D" w:rsidRDefault="0025200D" w:rsidP="0025200D">
            <w:pPr>
              <w:widowControl/>
              <w:suppressAutoHyphens w:val="0"/>
              <w:spacing w:after="200" w:line="276" w:lineRule="auto"/>
              <w:contextualSpacing/>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группе случаев травматизма</w:t>
            </w:r>
          </w:p>
        </w:tc>
        <w:tc>
          <w:tcPr>
            <w:tcW w:w="3206" w:type="dxa"/>
            <w:gridSpan w:val="3"/>
          </w:tcPr>
          <w:p w:rsidR="0025200D" w:rsidRPr="0025200D" w:rsidRDefault="0025200D" w:rsidP="0025200D">
            <w:pPr>
              <w:widowControl/>
              <w:suppressAutoHyphens w:val="0"/>
              <w:spacing w:after="200" w:line="276" w:lineRule="auto"/>
              <w:contextualSpacing/>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0 баллов – наличие случаев травматизма</w:t>
            </w:r>
          </w:p>
          <w:p w:rsidR="0025200D" w:rsidRPr="0025200D" w:rsidRDefault="0025200D" w:rsidP="0025200D">
            <w:pPr>
              <w:widowControl/>
              <w:suppressAutoHyphens w:val="0"/>
              <w:spacing w:after="200" w:line="276" w:lineRule="auto"/>
              <w:contextualSpacing/>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2 балла- отсутствие несчастных случаев с детьми</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0-2</w:t>
            </w:r>
          </w:p>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4"/>
                <w:lang w:eastAsia="en-US"/>
              </w:rPr>
            </w:pPr>
            <w:r w:rsidRPr="0025200D">
              <w:rPr>
                <w:rFonts w:ascii="Times New Roman" w:eastAsia="Calibri" w:hAnsi="Times New Roman"/>
                <w:kern w:val="0"/>
                <w:sz w:val="22"/>
                <w:szCs w:val="22"/>
                <w:lang w:eastAsia="en-US"/>
              </w:rPr>
              <w:t>1.3.</w:t>
            </w:r>
          </w:p>
        </w:tc>
        <w:tc>
          <w:tcPr>
            <w:tcW w:w="194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Положительная динамика перехода группы здоровья детей - садовские группы</w:t>
            </w:r>
          </w:p>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Доля детей с легкой  адаптацией- ясельные группы</w:t>
            </w:r>
          </w:p>
        </w:tc>
        <w:tc>
          <w:tcPr>
            <w:tcW w:w="1568" w:type="dxa"/>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Яс.гр.</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 б.-менее 50 %</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4 б. – 50 % и более</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8 б.-60% и более</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10 б.- 70% и более</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12 б.- 80% и более</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15б.-более 90%</w:t>
            </w:r>
          </w:p>
        </w:tc>
        <w:tc>
          <w:tcPr>
            <w:tcW w:w="1638" w:type="dxa"/>
            <w:gridSpan w:val="2"/>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Сад.гр.</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 баллов – отрицательная динамика</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2 балла – показатели не изменились  положительная динамика:</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4 балла- 10-20%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6 баллов – 20-30%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8 баллов – 30-</w:t>
            </w:r>
            <w:r w:rsidRPr="0025200D">
              <w:rPr>
                <w:rFonts w:ascii="Times New Roman" w:eastAsia="Calibri" w:hAnsi="Times New Roman"/>
                <w:color w:val="000000"/>
                <w:kern w:val="0"/>
                <w:sz w:val="22"/>
                <w:szCs w:val="22"/>
                <w:lang w:eastAsia="en-US"/>
              </w:rPr>
              <w:lastRenderedPageBreak/>
              <w:t>40%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10 баллов – более 40%</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lastRenderedPageBreak/>
              <w:t>0-5</w:t>
            </w:r>
          </w:p>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4"/>
                <w:lang w:eastAsia="en-US"/>
              </w:rPr>
            </w:pPr>
            <w:r w:rsidRPr="0025200D">
              <w:rPr>
                <w:rFonts w:ascii="Times New Roman" w:eastAsia="Calibri" w:hAnsi="Times New Roman"/>
                <w:kern w:val="0"/>
                <w:sz w:val="22"/>
                <w:szCs w:val="22"/>
                <w:lang w:eastAsia="en-US"/>
              </w:rPr>
              <w:lastRenderedPageBreak/>
              <w:t>1.4.</w:t>
            </w:r>
          </w:p>
        </w:tc>
        <w:tc>
          <w:tcPr>
            <w:tcW w:w="194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Уровень физической подготовленности   воспитанников </w:t>
            </w:r>
          </w:p>
        </w:tc>
        <w:tc>
          <w:tcPr>
            <w:tcW w:w="3206" w:type="dxa"/>
            <w:gridSpan w:val="3"/>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Доля детей с  высоким уровнем и выше среднего</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 баллов –ниже 30%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2 балла -30% и выше</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 4  балла -40% и выше</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6 баллов- 50% и выше</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8 баллов -60% и выше</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10 баллов -70% и выше</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0-10</w:t>
            </w: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r w:rsidRPr="0025200D">
              <w:rPr>
                <w:rFonts w:ascii="Times New Roman" w:eastAsia="Calibri" w:hAnsi="Times New Roman"/>
                <w:b/>
                <w:color w:val="000000"/>
                <w:kern w:val="0"/>
                <w:sz w:val="22"/>
                <w:szCs w:val="22"/>
                <w:lang w:val="en-US" w:eastAsia="en-US"/>
              </w:rPr>
              <w:t>II</w:t>
            </w:r>
          </w:p>
        </w:tc>
        <w:tc>
          <w:tcPr>
            <w:tcW w:w="5147" w:type="dxa"/>
            <w:gridSpan w:val="4"/>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 xml:space="preserve">Позитивные результаты деятельности воспитателя </w:t>
            </w: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До 46 баллов</w:t>
            </w: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До 46 баллов</w:t>
            </w: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2.1.</w:t>
            </w:r>
          </w:p>
        </w:tc>
        <w:tc>
          <w:tcPr>
            <w:tcW w:w="1941"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Уровень развития детей ( по методике Сафоновой для дошкольных групп и Печере по ясельным группам)</w:t>
            </w:r>
          </w:p>
        </w:tc>
        <w:tc>
          <w:tcPr>
            <w:tcW w:w="1603" w:type="dxa"/>
            <w:gridSpan w:val="2"/>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Доля детей с 1 группой развития:</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 балла – более-60%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3 балла – более 70%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5 баллов- более 80%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8 баллов -более 90%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10 баллов-</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100%</w:t>
            </w:r>
          </w:p>
        </w:tc>
        <w:tc>
          <w:tcPr>
            <w:tcW w:w="1603" w:type="dxa"/>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Доля детей с оптимальным и высоким уровнем развития:</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 балла – более 60%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2 балла –более 70%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3 баллов- более 80%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4 балла- более 90%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5 баллов- 100%</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0-10</w:t>
            </w:r>
          </w:p>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rPr>
          <w:trHeight w:val="1733"/>
        </w:trPr>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2.2</w:t>
            </w:r>
          </w:p>
        </w:tc>
        <w:tc>
          <w:tcPr>
            <w:tcW w:w="1941" w:type="dxa"/>
          </w:tcPr>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Доля  детей  получающих дополнительные образовательные услуги</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реализация парциальных или авторских программ)</w:t>
            </w:r>
          </w:p>
        </w:tc>
        <w:tc>
          <w:tcPr>
            <w:tcW w:w="3206" w:type="dxa"/>
            <w:gridSpan w:val="3"/>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5 баллов- 100%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4 балла –  более 90%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3 балла- более 80%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2  балла-  более 70%</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 1 балла – более 50% </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0-5</w:t>
            </w: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2.3</w:t>
            </w:r>
          </w:p>
        </w:tc>
        <w:tc>
          <w:tcPr>
            <w:tcW w:w="1941"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Посещаемость детей  (</w:t>
            </w:r>
            <w:r w:rsidRPr="0025200D">
              <w:rPr>
                <w:rFonts w:ascii="Times New Roman" w:eastAsia="Calibri" w:hAnsi="Times New Roman"/>
                <w:color w:val="000000"/>
                <w:kern w:val="0"/>
                <w:sz w:val="22"/>
                <w:szCs w:val="22"/>
                <w:lang w:eastAsia="en-US"/>
              </w:rPr>
              <w:t>(% соотношение дней  пропусков по прочим причинам к  сумме  проведенных дней и пропусков  по прочим причинам</w:t>
            </w:r>
            <w:r w:rsidRPr="0025200D">
              <w:rPr>
                <w:rFonts w:ascii="Times New Roman" w:eastAsia="Calibri" w:hAnsi="Times New Roman"/>
                <w:kern w:val="0"/>
                <w:sz w:val="22"/>
                <w:szCs w:val="22"/>
                <w:lang w:eastAsia="en-US"/>
              </w:rPr>
              <w:t xml:space="preserve"> без учета пропусков по </w:t>
            </w:r>
            <w:r w:rsidRPr="0025200D">
              <w:rPr>
                <w:rFonts w:ascii="Times New Roman" w:eastAsia="Calibri" w:hAnsi="Times New Roman"/>
                <w:kern w:val="0"/>
                <w:sz w:val="22"/>
                <w:szCs w:val="22"/>
                <w:lang w:eastAsia="en-US"/>
              </w:rPr>
              <w:lastRenderedPageBreak/>
              <w:t>болезни)</w:t>
            </w:r>
          </w:p>
        </w:tc>
        <w:tc>
          <w:tcPr>
            <w:tcW w:w="3206" w:type="dxa"/>
            <w:gridSpan w:val="3"/>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12 б. -25-30%</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10б. – 20-25%</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8 б. – 15-20%</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6 б. –10-15 %</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4 б.-5-10%</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 б. – менее 5%</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0-12</w:t>
            </w: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2.5</w:t>
            </w:r>
          </w:p>
        </w:tc>
        <w:tc>
          <w:tcPr>
            <w:tcW w:w="1941"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Уровень социализации дошкольников, приобретение ими важных полезных привычек, навыков, умений.</w:t>
            </w:r>
          </w:p>
        </w:tc>
        <w:tc>
          <w:tcPr>
            <w:tcW w:w="3206" w:type="dxa"/>
            <w:gridSpan w:val="3"/>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 0 баллов – низкий уровень и ниже среднего</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2 балл – средний</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5 балла- высокий </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см. «Управление качеством социального развития воспитанников» Рылеева Е.В.)</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0-5</w:t>
            </w: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2.6</w:t>
            </w:r>
          </w:p>
        </w:tc>
        <w:tc>
          <w:tcPr>
            <w:tcW w:w="194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 Участие и результативность смотров и конкурсов среди воспитанников (старшие-подг.гр.), </w:t>
            </w:r>
          </w:p>
        </w:tc>
        <w:tc>
          <w:tcPr>
            <w:tcW w:w="3206" w:type="dxa"/>
            <w:gridSpan w:val="3"/>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 балл – участие в районных конкурсах</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2 балла –участие в областных конкурсах или </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3 место в районных</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3балла – 2 место в районных или 3 место в областных</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4 балла – 1 место в районных или 2 место в областных</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5 баллов-1 место в областных</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0-6</w:t>
            </w: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2.7</w:t>
            </w:r>
          </w:p>
        </w:tc>
        <w:tc>
          <w:tcPr>
            <w:tcW w:w="194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Эффективность труда воспитателей по организации жизни детей в группе</w:t>
            </w:r>
          </w:p>
        </w:tc>
        <w:tc>
          <w:tcPr>
            <w:tcW w:w="1603" w:type="dxa"/>
            <w:gridSpan w:val="2"/>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Ясельные.-средние гр.</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 баллов – низкий уровень и ниже среднего</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3 балла – средний</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7 баллов- высокий</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см. «Управление качеством социального развития воспитанников» Рылеева Е.В.)</w:t>
            </w:r>
          </w:p>
        </w:tc>
        <w:tc>
          <w:tcPr>
            <w:tcW w:w="1603" w:type="dxa"/>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Старшие-подгот.гр.</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 баллов – низкий уровень и ниже среднего</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3 балла – средний</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7 баллов- высокий</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см. «Управление качеством социального развития воспитанников» Рылеева Е.В.)</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0-5</w:t>
            </w:r>
          </w:p>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2.8</w:t>
            </w:r>
          </w:p>
        </w:tc>
        <w:tc>
          <w:tcPr>
            <w:tcW w:w="194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Эффективность взаимодействия  с родителями</w:t>
            </w:r>
          </w:p>
        </w:tc>
        <w:tc>
          <w:tcPr>
            <w:tcW w:w="3206" w:type="dxa"/>
            <w:gridSpan w:val="3"/>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 баллов – низкий уровень и ниже среднего</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1 балл – средний</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3 балла- высокий</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см. «Управление качеством социального развития воспитанников» Рылеева Е.В.)</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0-3</w:t>
            </w:r>
          </w:p>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b/>
                <w:kern w:val="0"/>
                <w:sz w:val="24"/>
                <w:lang w:eastAsia="en-US"/>
              </w:rPr>
            </w:pPr>
            <w:r w:rsidRPr="0025200D">
              <w:rPr>
                <w:rFonts w:ascii="Times New Roman" w:eastAsia="Calibri" w:hAnsi="Times New Roman"/>
                <w:b/>
                <w:kern w:val="0"/>
                <w:sz w:val="22"/>
                <w:szCs w:val="22"/>
                <w:lang w:eastAsia="en-US"/>
              </w:rPr>
              <w:t>1</w:t>
            </w:r>
            <w:r w:rsidRPr="0025200D">
              <w:rPr>
                <w:rFonts w:ascii="Times New Roman" w:eastAsia="Calibri" w:hAnsi="Times New Roman"/>
                <w:b/>
                <w:kern w:val="0"/>
                <w:sz w:val="22"/>
                <w:szCs w:val="22"/>
                <w:lang w:val="en-US" w:eastAsia="en-US"/>
              </w:rPr>
              <w:t>V</w:t>
            </w:r>
          </w:p>
        </w:tc>
        <w:tc>
          <w:tcPr>
            <w:tcW w:w="5147" w:type="dxa"/>
            <w:gridSpan w:val="4"/>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Методическая работа и инновационная деятельность</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r w:rsidRPr="0025200D">
              <w:rPr>
                <w:rFonts w:ascii="Times New Roman" w:eastAsia="Calibri" w:hAnsi="Times New Roman"/>
                <w:b/>
                <w:color w:val="000000"/>
                <w:kern w:val="0"/>
                <w:sz w:val="22"/>
                <w:szCs w:val="22"/>
                <w:lang w:eastAsia="en-US"/>
              </w:rPr>
              <w:t>до 32 баллов</w:t>
            </w: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b/>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4.1</w:t>
            </w:r>
          </w:p>
        </w:tc>
        <w:tc>
          <w:tcPr>
            <w:tcW w:w="1941" w:type="dxa"/>
          </w:tcPr>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Обобщение педагогического опыта </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 при наличии удостоверения)</w:t>
            </w:r>
          </w:p>
        </w:tc>
        <w:tc>
          <w:tcPr>
            <w:tcW w:w="3206" w:type="dxa"/>
            <w:gridSpan w:val="3"/>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lastRenderedPageBreak/>
              <w:t>с  занесением в муниципальный банк данных -1 балл</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 xml:space="preserve">с занесением в областной банк </w:t>
            </w:r>
            <w:r w:rsidRPr="0025200D">
              <w:rPr>
                <w:rFonts w:ascii="Times New Roman" w:eastAsia="Calibri" w:hAnsi="Times New Roman"/>
                <w:color w:val="000000"/>
                <w:kern w:val="0"/>
                <w:sz w:val="22"/>
                <w:szCs w:val="22"/>
                <w:lang w:eastAsia="en-US"/>
              </w:rPr>
              <w:lastRenderedPageBreak/>
              <w:t>данных – 2 балла</w:t>
            </w: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lastRenderedPageBreak/>
              <w:t>0-2</w:t>
            </w: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0-2</w:t>
            </w: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rPr>
          <w:trHeight w:val="2366"/>
        </w:trPr>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4.2</w:t>
            </w:r>
          </w:p>
        </w:tc>
        <w:tc>
          <w:tcPr>
            <w:tcW w:w="1941" w:type="dxa"/>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Обобщение  и распространение педагогического опыта:</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-в виде публикаций</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-выступлений на областных конференциях</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-мастер-классов</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-РМО</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p>
        </w:tc>
        <w:tc>
          <w:tcPr>
            <w:tcW w:w="3206" w:type="dxa"/>
            <w:gridSpan w:val="3"/>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0-3</w:t>
            </w: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0,5</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0,5</w:t>
            </w: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0-3</w:t>
            </w: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4.3.</w:t>
            </w:r>
          </w:p>
        </w:tc>
        <w:tc>
          <w:tcPr>
            <w:tcW w:w="194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kern w:val="0"/>
                <w:sz w:val="22"/>
                <w:szCs w:val="22"/>
                <w:lang w:eastAsia="en-US"/>
              </w:rPr>
              <w:t>Результативность участия в профессиональных конкурсах</w:t>
            </w:r>
          </w:p>
        </w:tc>
        <w:tc>
          <w:tcPr>
            <w:tcW w:w="3206" w:type="dxa"/>
            <w:gridSpan w:val="3"/>
          </w:tcPr>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Лауреат (3 место)-1.б.</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Призер-(2 место)-2б.</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Победитель (1 место)-3б.</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u w:val="single"/>
                <w:lang w:eastAsia="en-US"/>
              </w:rPr>
              <w:t>Региональный уровень</w:t>
            </w:r>
            <w:r w:rsidRPr="0025200D">
              <w:rPr>
                <w:rFonts w:ascii="Times New Roman" w:eastAsia="Calibri" w:hAnsi="Times New Roman"/>
                <w:color w:val="000000"/>
                <w:kern w:val="0"/>
                <w:sz w:val="22"/>
                <w:szCs w:val="22"/>
                <w:lang w:eastAsia="en-US"/>
              </w:rPr>
              <w:t>:</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Лауреат (3 место)- 5 б.</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Призер-(2 место)-6 б.</w:t>
            </w:r>
          </w:p>
          <w:p w:rsidR="0025200D" w:rsidRPr="0025200D" w:rsidRDefault="0025200D" w:rsidP="0025200D">
            <w:pPr>
              <w:widowControl/>
              <w:suppressAutoHyphens w:val="0"/>
              <w:spacing w:after="200" w:line="276" w:lineRule="auto"/>
              <w:contextualSpacing/>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Победитель (1 место)- 7 б.</w:t>
            </w: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0-7</w:t>
            </w:r>
          </w:p>
        </w:tc>
        <w:tc>
          <w:tcPr>
            <w:tcW w:w="849"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0-7</w:t>
            </w: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r w:rsidR="0025200D" w:rsidRPr="0025200D" w:rsidTr="0025200D">
        <w:tc>
          <w:tcPr>
            <w:tcW w:w="5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4.4.</w:t>
            </w:r>
          </w:p>
        </w:tc>
        <w:tc>
          <w:tcPr>
            <w:tcW w:w="1941"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Организация вариативных форм работы с  неорганизованными детьми  (ЦИПР, Школа будущего первоклассника)</w:t>
            </w:r>
          </w:p>
        </w:tc>
        <w:tc>
          <w:tcPr>
            <w:tcW w:w="3206" w:type="dxa"/>
            <w:gridSpan w:val="3"/>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За каждый вид –до 10 баллов</w:t>
            </w:r>
          </w:p>
        </w:tc>
        <w:tc>
          <w:tcPr>
            <w:tcW w:w="1698" w:type="dxa"/>
            <w:gridSpan w:val="2"/>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r w:rsidRPr="0025200D">
              <w:rPr>
                <w:rFonts w:ascii="Times New Roman" w:eastAsia="Calibri" w:hAnsi="Times New Roman"/>
                <w:color w:val="000000"/>
                <w:kern w:val="0"/>
                <w:sz w:val="22"/>
                <w:szCs w:val="22"/>
                <w:lang w:eastAsia="en-US"/>
              </w:rPr>
              <w:t>До 20  балллов</w:t>
            </w:r>
          </w:p>
        </w:tc>
        <w:tc>
          <w:tcPr>
            <w:tcW w:w="1461"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c>
          <w:tcPr>
            <w:tcW w:w="1203" w:type="dxa"/>
          </w:tcPr>
          <w:p w:rsidR="0025200D" w:rsidRPr="0025200D" w:rsidRDefault="0025200D" w:rsidP="0025200D">
            <w:pPr>
              <w:widowControl/>
              <w:suppressAutoHyphens w:val="0"/>
              <w:spacing w:after="200" w:line="276" w:lineRule="auto"/>
              <w:rPr>
                <w:rFonts w:ascii="Times New Roman" w:eastAsia="Calibri" w:hAnsi="Times New Roman"/>
                <w:color w:val="000000"/>
                <w:kern w:val="0"/>
                <w:sz w:val="22"/>
                <w:szCs w:val="22"/>
                <w:lang w:eastAsia="en-US"/>
              </w:rPr>
            </w:pPr>
          </w:p>
        </w:tc>
      </w:tr>
    </w:tbl>
    <w:p w:rsidR="0025200D" w:rsidRPr="0025200D" w:rsidRDefault="0025200D" w:rsidP="0025200D">
      <w:pPr>
        <w:widowControl/>
        <w:shd w:val="clear" w:color="auto" w:fill="FFFFFF"/>
        <w:tabs>
          <w:tab w:val="left" w:pos="7020"/>
        </w:tabs>
        <w:suppressAutoHyphens w:val="0"/>
        <w:spacing w:after="200" w:line="276" w:lineRule="auto"/>
        <w:contextualSpacing/>
        <w:rPr>
          <w:rFonts w:ascii="Times New Roman" w:eastAsia="Calibri" w:hAnsi="Times New Roman"/>
          <w:kern w:val="0"/>
          <w:sz w:val="22"/>
          <w:szCs w:val="22"/>
          <w:lang w:eastAsia="en-US"/>
        </w:rPr>
      </w:pPr>
    </w:p>
    <w:p w:rsidR="0025200D" w:rsidRPr="0025200D" w:rsidRDefault="0025200D" w:rsidP="0025200D">
      <w:pPr>
        <w:widowControl/>
        <w:shd w:val="clear" w:color="auto" w:fill="FFFFFF"/>
        <w:tabs>
          <w:tab w:val="left" w:pos="7020"/>
        </w:tabs>
        <w:suppressAutoHyphens w:val="0"/>
        <w:spacing w:after="200" w:line="276" w:lineRule="auto"/>
        <w:contextualSpacing/>
        <w:rPr>
          <w:rFonts w:ascii="Times New Roman" w:eastAsia="Calibri" w:hAnsi="Times New Roman"/>
          <w:bCs/>
          <w:i/>
          <w:kern w:val="0"/>
          <w:sz w:val="22"/>
          <w:szCs w:val="22"/>
          <w:lang w:eastAsia="en-US"/>
        </w:rPr>
      </w:pPr>
      <w:r w:rsidRPr="0025200D">
        <w:rPr>
          <w:rFonts w:ascii="Times New Roman" w:eastAsia="Calibri" w:hAnsi="Times New Roman"/>
          <w:bCs/>
          <w:i/>
          <w:kern w:val="0"/>
          <w:sz w:val="22"/>
          <w:szCs w:val="22"/>
          <w:lang w:eastAsia="en-US"/>
        </w:rPr>
        <w:t>Приложение №5.3</w:t>
      </w:r>
    </w:p>
    <w:p w:rsidR="0025200D" w:rsidRPr="0025200D" w:rsidRDefault="0025200D" w:rsidP="0025200D">
      <w:pPr>
        <w:widowControl/>
        <w:suppressAutoHyphens w:val="0"/>
        <w:spacing w:after="200" w:line="276" w:lineRule="auto"/>
        <w:ind w:firstLine="7797"/>
        <w:contextualSpacing/>
        <w:jc w:val="right"/>
        <w:rPr>
          <w:rFonts w:ascii="Times New Roman" w:eastAsia="Calibri" w:hAnsi="Times New Roman"/>
          <w:bCs/>
          <w:i/>
          <w:kern w:val="0"/>
          <w:sz w:val="24"/>
          <w:lang w:eastAsia="en-US"/>
        </w:rPr>
      </w:pPr>
      <w:r w:rsidRPr="0025200D">
        <w:rPr>
          <w:rFonts w:ascii="Times New Roman" w:eastAsia="Calibri" w:hAnsi="Times New Roman"/>
          <w:bCs/>
          <w:i/>
          <w:kern w:val="0"/>
          <w:sz w:val="22"/>
          <w:szCs w:val="22"/>
          <w:lang w:eastAsia="en-US"/>
        </w:rPr>
        <w:t>к Положению</w:t>
      </w:r>
    </w:p>
    <w:p w:rsidR="0025200D" w:rsidRPr="0025200D" w:rsidRDefault="0025200D" w:rsidP="0025200D">
      <w:pPr>
        <w:widowControl/>
        <w:suppressAutoHyphens w:val="0"/>
        <w:spacing w:after="200" w:line="276" w:lineRule="auto"/>
        <w:jc w:val="center"/>
        <w:rPr>
          <w:rFonts w:ascii="Times New Roman" w:eastAsia="Calibri" w:hAnsi="Times New Roman"/>
          <w:b/>
          <w:bCs/>
          <w:i/>
          <w:kern w:val="0"/>
          <w:sz w:val="24"/>
          <w:lang w:eastAsia="en-US"/>
        </w:rPr>
      </w:pPr>
      <w:r w:rsidRPr="0025200D">
        <w:rPr>
          <w:rFonts w:ascii="Times New Roman" w:eastAsia="Calibri" w:hAnsi="Times New Roman"/>
          <w:b/>
          <w:bCs/>
          <w:i/>
          <w:kern w:val="0"/>
          <w:sz w:val="24"/>
          <w:lang w:eastAsia="en-US"/>
        </w:rPr>
        <w:t>Критерии оценки эффективности деятельности завхоза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426"/>
        <w:gridCol w:w="1417"/>
        <w:gridCol w:w="1276"/>
        <w:gridCol w:w="1134"/>
      </w:tblGrid>
      <w:tr w:rsidR="0025200D" w:rsidRPr="0025200D" w:rsidTr="0025200D">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w:t>
            </w:r>
          </w:p>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п/п</w:t>
            </w:r>
          </w:p>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p>
        </w:tc>
        <w:tc>
          <w:tcPr>
            <w:tcW w:w="5426" w:type="dxa"/>
            <w:vAlign w:val="center"/>
          </w:tcPr>
          <w:p w:rsidR="0025200D" w:rsidRPr="0025200D" w:rsidRDefault="0025200D" w:rsidP="0025200D">
            <w:pPr>
              <w:widowControl/>
              <w:suppressAutoHyphens w:val="0"/>
              <w:spacing w:after="200" w:line="276" w:lineRule="auto"/>
              <w:jc w:val="both"/>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Критерии по направлениям деятельности</w:t>
            </w:r>
          </w:p>
        </w:tc>
        <w:tc>
          <w:tcPr>
            <w:tcW w:w="1417" w:type="dxa"/>
            <w:vAlign w:val="center"/>
          </w:tcPr>
          <w:p w:rsidR="0025200D" w:rsidRPr="0025200D" w:rsidRDefault="0025200D" w:rsidP="0025200D">
            <w:pPr>
              <w:widowControl/>
              <w:suppressAutoHyphens w:val="0"/>
              <w:spacing w:after="200" w:line="276" w:lineRule="auto"/>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 xml:space="preserve">Макс. кол-во </w:t>
            </w:r>
          </w:p>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 xml:space="preserve">баллов </w:t>
            </w:r>
          </w:p>
        </w:tc>
        <w:tc>
          <w:tcPr>
            <w:tcW w:w="1276" w:type="dxa"/>
            <w:vAlign w:val="center"/>
          </w:tcPr>
          <w:p w:rsidR="0025200D" w:rsidRPr="0025200D" w:rsidRDefault="0025200D" w:rsidP="0025200D">
            <w:pPr>
              <w:widowControl/>
              <w:suppressAutoHyphens w:val="0"/>
              <w:spacing w:after="200" w:line="276" w:lineRule="auto"/>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Оценка работника</w:t>
            </w:r>
          </w:p>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p>
        </w:tc>
        <w:tc>
          <w:tcPr>
            <w:tcW w:w="1134" w:type="dxa"/>
            <w:vAlign w:val="center"/>
          </w:tcPr>
          <w:p w:rsidR="0025200D" w:rsidRPr="0025200D" w:rsidRDefault="0025200D" w:rsidP="0025200D">
            <w:pPr>
              <w:widowControl/>
              <w:suppressAutoHyphens w:val="0"/>
              <w:spacing w:after="200" w:line="276" w:lineRule="auto"/>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Оценка комиссии</w:t>
            </w:r>
          </w:p>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p>
        </w:tc>
      </w:tr>
      <w:tr w:rsidR="0025200D" w:rsidRPr="0025200D" w:rsidTr="0025200D">
        <w:trPr>
          <w:trHeight w:val="1741"/>
        </w:trPr>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1.</w:t>
            </w:r>
          </w:p>
        </w:tc>
        <w:tc>
          <w:tcPr>
            <w:tcW w:w="5426"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Обеспечение санитарно-гигиенических условий в соответствии с СанПин</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-соответствуют требованиям менее 80%</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-соответствуют требованиям более 80%</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-полностью соответствуют требованиям</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0-20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r>
      <w:tr w:rsidR="0025200D" w:rsidRPr="0025200D" w:rsidTr="0025200D">
        <w:trPr>
          <w:trHeight w:val="968"/>
        </w:trPr>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2.</w:t>
            </w:r>
          </w:p>
        </w:tc>
        <w:tc>
          <w:tcPr>
            <w:tcW w:w="5426"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Выполнение должностных обязанностей: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выполняет обязанности удовлетворительно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выполняет обязанности хорошо</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 выполняет обязанности отлично</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 оценке администрации)</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lastRenderedPageBreak/>
              <w:t>0-20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r>
      <w:tr w:rsidR="0025200D" w:rsidRPr="0025200D" w:rsidTr="0025200D">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lastRenderedPageBreak/>
              <w:t>3.</w:t>
            </w:r>
          </w:p>
        </w:tc>
        <w:tc>
          <w:tcPr>
            <w:tcW w:w="5426"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Рациональное использование и экономия энергоресурсов</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перерасход  энергоресурсов</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выполнение лимитов по энергоресурсам</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экономия  энергоресурсов</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r>
      <w:tr w:rsidR="0025200D" w:rsidRPr="0025200D" w:rsidTr="0025200D">
        <w:trPr>
          <w:trHeight w:val="1092"/>
        </w:trPr>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4.</w:t>
            </w:r>
          </w:p>
        </w:tc>
        <w:tc>
          <w:tcPr>
            <w:tcW w:w="5426"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Качество ведения профильной документации:</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были выявлены нарушения (по актам проверок)</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color w:val="0070C0"/>
                <w:kern w:val="0"/>
                <w:sz w:val="22"/>
                <w:szCs w:val="22"/>
                <w:lang w:eastAsia="en-US"/>
              </w:rPr>
              <w:t xml:space="preserve">- </w:t>
            </w:r>
            <w:r w:rsidRPr="0025200D">
              <w:rPr>
                <w:rFonts w:ascii="Times New Roman" w:eastAsia="Calibri" w:hAnsi="Times New Roman"/>
                <w:kern w:val="0"/>
                <w:sz w:val="22"/>
                <w:szCs w:val="22"/>
                <w:lang w:eastAsia="en-US"/>
              </w:rPr>
              <w:t>отсутствие замечаний, нарушений  (на основании актов проверок)</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r>
      <w:tr w:rsidR="0025200D" w:rsidRPr="0025200D" w:rsidTr="0025200D">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5.</w:t>
            </w:r>
          </w:p>
        </w:tc>
        <w:tc>
          <w:tcPr>
            <w:tcW w:w="5426"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Обеспечение выполнения требований пожарной, электробезопасности, охраны труда</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соответствуют требованиям до 60%</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соответствуют требованиям более 60%</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соответствуют требованиям более 70%</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соответствуют требованиям более 80%</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соответствуют требованиям более 90%</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полностью соответствуют требованиям</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4</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6</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8</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6.</w:t>
            </w:r>
          </w:p>
        </w:tc>
        <w:tc>
          <w:tcPr>
            <w:tcW w:w="5426"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Обеспечение исполнительской дисциплины:</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несвоевременное исполнение поручений и распоряжений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своевременное исполнение более 85% поручений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своевременное исполнение более 90% поручений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своевременное исполнение всех поручений </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20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rPr>
          <w:trHeight w:val="1118"/>
        </w:trPr>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7.</w:t>
            </w:r>
          </w:p>
        </w:tc>
        <w:tc>
          <w:tcPr>
            <w:tcW w:w="5426"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Обеспечение  сохранности материальных ценностей: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недостатки, выявленные в ходе проверок (отраженные в актах проверок)</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незначительные недостатки  и нарушения правил учета  и хранения материальных ценностей;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отсутствие замечаний.</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p>
        </w:tc>
        <w:tc>
          <w:tcPr>
            <w:tcW w:w="5426" w:type="dxa"/>
          </w:tcPr>
          <w:p w:rsidR="0025200D" w:rsidRPr="0025200D" w:rsidRDefault="0025200D" w:rsidP="0025200D">
            <w:pPr>
              <w:widowControl/>
              <w:suppressAutoHyphens w:val="0"/>
              <w:spacing w:after="200" w:line="276" w:lineRule="auto"/>
              <w:jc w:val="both"/>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 xml:space="preserve"> Итого </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100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r>
    </w:tbl>
    <w:p w:rsidR="0025200D" w:rsidRPr="0025200D" w:rsidRDefault="0025200D" w:rsidP="0025200D">
      <w:pPr>
        <w:widowControl/>
        <w:suppressAutoHyphens w:val="0"/>
        <w:spacing w:after="200" w:line="276" w:lineRule="auto"/>
        <w:rPr>
          <w:rFonts w:ascii="Calibri" w:eastAsia="Calibri" w:hAnsi="Calibri"/>
          <w:kern w:val="0"/>
          <w:sz w:val="22"/>
          <w:szCs w:val="22"/>
          <w:lang w:eastAsia="en-US"/>
        </w:rPr>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25200D" w:rsidRPr="0025200D" w:rsidRDefault="0025200D" w:rsidP="0025200D">
      <w:pPr>
        <w:widowControl/>
        <w:shd w:val="clear" w:color="auto" w:fill="FFFFFF"/>
        <w:tabs>
          <w:tab w:val="left" w:pos="7020"/>
        </w:tabs>
        <w:suppressAutoHyphens w:val="0"/>
        <w:spacing w:after="200" w:line="276" w:lineRule="auto"/>
        <w:contextualSpacing/>
        <w:jc w:val="right"/>
        <w:rPr>
          <w:rFonts w:ascii="Times New Roman" w:eastAsia="Calibri" w:hAnsi="Times New Roman"/>
          <w:bCs/>
          <w:i/>
          <w:kern w:val="0"/>
          <w:sz w:val="22"/>
          <w:szCs w:val="22"/>
          <w:lang w:eastAsia="en-US"/>
        </w:rPr>
      </w:pPr>
      <w:r w:rsidRPr="0025200D">
        <w:rPr>
          <w:rFonts w:ascii="Times New Roman" w:eastAsia="Calibri" w:hAnsi="Times New Roman"/>
          <w:bCs/>
          <w:i/>
          <w:kern w:val="0"/>
          <w:sz w:val="22"/>
          <w:szCs w:val="22"/>
          <w:lang w:eastAsia="en-US"/>
        </w:rPr>
        <w:t>Приложение №5.4</w:t>
      </w:r>
    </w:p>
    <w:p w:rsidR="0025200D" w:rsidRPr="0025200D" w:rsidRDefault="0025200D" w:rsidP="0025200D">
      <w:pPr>
        <w:widowControl/>
        <w:suppressAutoHyphens w:val="0"/>
        <w:spacing w:after="200" w:line="276" w:lineRule="auto"/>
        <w:ind w:firstLine="7797"/>
        <w:contextualSpacing/>
        <w:jc w:val="right"/>
        <w:rPr>
          <w:rFonts w:ascii="Times New Roman" w:eastAsia="Calibri" w:hAnsi="Times New Roman"/>
          <w:bCs/>
          <w:i/>
          <w:kern w:val="0"/>
          <w:sz w:val="24"/>
          <w:lang w:eastAsia="en-US"/>
        </w:rPr>
      </w:pPr>
      <w:r w:rsidRPr="0025200D">
        <w:rPr>
          <w:rFonts w:ascii="Times New Roman" w:eastAsia="Calibri" w:hAnsi="Times New Roman"/>
          <w:bCs/>
          <w:i/>
          <w:kern w:val="0"/>
          <w:sz w:val="22"/>
          <w:szCs w:val="22"/>
          <w:lang w:eastAsia="en-US"/>
        </w:rPr>
        <w:t>к Положению</w:t>
      </w:r>
    </w:p>
    <w:p w:rsidR="0025200D" w:rsidRPr="0025200D" w:rsidRDefault="0025200D" w:rsidP="0025200D">
      <w:pPr>
        <w:widowControl/>
        <w:suppressAutoHyphens w:val="0"/>
        <w:spacing w:after="200" w:line="276" w:lineRule="auto"/>
        <w:ind w:firstLine="7797"/>
        <w:contextualSpacing/>
        <w:jc w:val="right"/>
        <w:rPr>
          <w:rFonts w:ascii="Times New Roman" w:eastAsia="Calibri" w:hAnsi="Times New Roman"/>
          <w:bCs/>
          <w:i/>
          <w:kern w:val="0"/>
          <w:sz w:val="24"/>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b/>
          <w:bCs/>
          <w:i/>
          <w:kern w:val="0"/>
          <w:sz w:val="24"/>
          <w:lang w:eastAsia="en-US"/>
        </w:rPr>
      </w:pPr>
      <w:r w:rsidRPr="0025200D">
        <w:rPr>
          <w:rFonts w:ascii="Times New Roman" w:eastAsia="Calibri" w:hAnsi="Times New Roman"/>
          <w:b/>
          <w:bCs/>
          <w:i/>
          <w:kern w:val="0"/>
          <w:sz w:val="24"/>
          <w:lang w:eastAsia="en-US"/>
        </w:rPr>
        <w:t xml:space="preserve">Критерии оценки эффективности деятельности  водителей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405"/>
        <w:gridCol w:w="1410"/>
        <w:gridCol w:w="1182"/>
        <w:gridCol w:w="1134"/>
      </w:tblGrid>
      <w:tr w:rsidR="0025200D" w:rsidRPr="0025200D" w:rsidTr="0025200D">
        <w:tc>
          <w:tcPr>
            <w:tcW w:w="61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w:t>
            </w:r>
          </w:p>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п/п</w:t>
            </w:r>
          </w:p>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p>
        </w:tc>
        <w:tc>
          <w:tcPr>
            <w:tcW w:w="5445" w:type="dxa"/>
            <w:vAlign w:val="center"/>
          </w:tcPr>
          <w:p w:rsidR="0025200D" w:rsidRPr="0025200D" w:rsidRDefault="0025200D" w:rsidP="0025200D">
            <w:pPr>
              <w:widowControl/>
              <w:suppressAutoHyphens w:val="0"/>
              <w:spacing w:after="200" w:line="276" w:lineRule="auto"/>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Критерии по направлениям деятельности</w:t>
            </w:r>
          </w:p>
        </w:tc>
        <w:tc>
          <w:tcPr>
            <w:tcW w:w="1417" w:type="dxa"/>
            <w:vAlign w:val="center"/>
          </w:tcPr>
          <w:p w:rsidR="0025200D" w:rsidRPr="0025200D" w:rsidRDefault="0025200D" w:rsidP="0025200D">
            <w:pPr>
              <w:widowControl/>
              <w:suppressAutoHyphens w:val="0"/>
              <w:spacing w:after="200" w:line="276" w:lineRule="auto"/>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 xml:space="preserve">Макс. кол-во </w:t>
            </w:r>
          </w:p>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 xml:space="preserve">баллов </w:t>
            </w:r>
          </w:p>
        </w:tc>
        <w:tc>
          <w:tcPr>
            <w:tcW w:w="1134" w:type="dxa"/>
            <w:vAlign w:val="center"/>
          </w:tcPr>
          <w:p w:rsidR="0025200D" w:rsidRPr="0025200D" w:rsidRDefault="0025200D" w:rsidP="0025200D">
            <w:pPr>
              <w:widowControl/>
              <w:suppressAutoHyphens w:val="0"/>
              <w:spacing w:after="200" w:line="276" w:lineRule="auto"/>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Оценка работника</w:t>
            </w:r>
          </w:p>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p>
        </w:tc>
        <w:tc>
          <w:tcPr>
            <w:tcW w:w="1134" w:type="dxa"/>
            <w:vAlign w:val="center"/>
          </w:tcPr>
          <w:p w:rsidR="0025200D" w:rsidRPr="0025200D" w:rsidRDefault="0025200D" w:rsidP="0025200D">
            <w:pPr>
              <w:widowControl/>
              <w:suppressAutoHyphens w:val="0"/>
              <w:spacing w:after="200" w:line="276" w:lineRule="auto"/>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Оценка комиссии</w:t>
            </w:r>
          </w:p>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p>
        </w:tc>
      </w:tr>
      <w:tr w:rsidR="0025200D" w:rsidRPr="0025200D" w:rsidTr="0025200D">
        <w:tc>
          <w:tcPr>
            <w:tcW w:w="61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1.</w:t>
            </w:r>
          </w:p>
        </w:tc>
        <w:tc>
          <w:tcPr>
            <w:tcW w:w="5445"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Выполнение должностных обязанностей: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выполняет обязанности удовлетворительно</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выполняет обязанности хорошо</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выполняет обязанности отлично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 оценке администрации)</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0-20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1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2.</w:t>
            </w:r>
          </w:p>
        </w:tc>
        <w:tc>
          <w:tcPr>
            <w:tcW w:w="5445"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Своевременный контроль состояния ТС и качество подготовки транспортного средства к выездам:</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выявлены недостатки, запрещающие эксплуатацию транспортного средства;</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выявленные недостатки носят несущественный  характер;</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недостатки отсутствуют</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1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3.</w:t>
            </w:r>
          </w:p>
        </w:tc>
        <w:tc>
          <w:tcPr>
            <w:tcW w:w="5445"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Отсутствие нареканий со стороны работников, пользующихся автотранспортом</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имеются регулярные замечания, нарекания</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имеется не более 2 незначительных замечаний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отсутствие нареканий, замечаний</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3</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1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4.</w:t>
            </w:r>
          </w:p>
        </w:tc>
        <w:tc>
          <w:tcPr>
            <w:tcW w:w="5445" w:type="dxa"/>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Безаварийная работа</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15</w:t>
            </w: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1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5.</w:t>
            </w:r>
          </w:p>
        </w:tc>
        <w:tc>
          <w:tcPr>
            <w:tcW w:w="5445" w:type="dxa"/>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Отсутствие нарушений правил дорожного движения </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5</w:t>
            </w: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1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6.</w:t>
            </w:r>
          </w:p>
        </w:tc>
        <w:tc>
          <w:tcPr>
            <w:tcW w:w="5445"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w:t>
            </w:r>
            <w:r w:rsidRPr="0025200D">
              <w:rPr>
                <w:rFonts w:ascii="Times New Roman" w:eastAsia="Calibri" w:hAnsi="Times New Roman"/>
                <w:b/>
                <w:kern w:val="0"/>
                <w:sz w:val="22"/>
                <w:szCs w:val="22"/>
                <w:lang w:eastAsia="en-US"/>
              </w:rPr>
              <w:t>беспечение  исполнительской дисциплины:</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несвоевременное исполнение поручений и распоряжений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своевременное исполнение более 80% поручений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своевременное исполнение более 90% поручений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своевременное исполнение всех поручений и распоряжений</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20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1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7.</w:t>
            </w:r>
          </w:p>
        </w:tc>
        <w:tc>
          <w:tcPr>
            <w:tcW w:w="5445"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сохранность материальных ценностей: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недостатки, выявленные в ходе проверок (по актам проверок);</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незначительные недостатки  и нарушения правил учета  и хранения материальных ценностей;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отсутствие замечаний.</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1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8.</w:t>
            </w:r>
          </w:p>
        </w:tc>
        <w:tc>
          <w:tcPr>
            <w:tcW w:w="5445"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Своевременное и качественное оформление и ведение необходимой документации:</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 были выявлены нарушения (по актам проверок)</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имеются незначительные недостатки</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вся документация полностью соответствует требованиям.</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lastRenderedPageBreak/>
              <w:t>0-10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1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p>
        </w:tc>
        <w:tc>
          <w:tcPr>
            <w:tcW w:w="5445" w:type="dxa"/>
          </w:tcPr>
          <w:p w:rsidR="0025200D" w:rsidRPr="0025200D" w:rsidRDefault="0025200D" w:rsidP="0025200D">
            <w:pPr>
              <w:widowControl/>
              <w:suppressAutoHyphens w:val="0"/>
              <w:spacing w:after="200" w:line="276" w:lineRule="auto"/>
              <w:jc w:val="right"/>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 xml:space="preserve"> Итого </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100</w:t>
            </w: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r>
    </w:tbl>
    <w:p w:rsidR="0025200D" w:rsidRPr="0025200D" w:rsidRDefault="0025200D" w:rsidP="0025200D">
      <w:pPr>
        <w:widowControl/>
        <w:suppressAutoHyphens w:val="0"/>
        <w:spacing w:after="200" w:line="276" w:lineRule="auto"/>
        <w:rPr>
          <w:rFonts w:ascii="Calibri" w:eastAsia="Calibri" w:hAnsi="Calibri"/>
          <w:kern w:val="0"/>
          <w:sz w:val="22"/>
          <w:szCs w:val="22"/>
          <w:lang w:eastAsia="en-US"/>
        </w:rPr>
      </w:pPr>
    </w:p>
    <w:p w:rsidR="0025200D" w:rsidRPr="0025200D" w:rsidRDefault="0025200D" w:rsidP="0025200D">
      <w:pPr>
        <w:widowControl/>
        <w:shd w:val="clear" w:color="auto" w:fill="FFFFFF"/>
        <w:tabs>
          <w:tab w:val="left" w:pos="7020"/>
        </w:tabs>
        <w:suppressAutoHyphens w:val="0"/>
        <w:spacing w:after="200" w:line="276" w:lineRule="auto"/>
        <w:contextualSpacing/>
        <w:jc w:val="right"/>
        <w:rPr>
          <w:rFonts w:ascii="Times New Roman" w:eastAsia="Calibri" w:hAnsi="Times New Roman"/>
          <w:bCs/>
          <w:i/>
          <w:kern w:val="0"/>
          <w:sz w:val="22"/>
          <w:szCs w:val="22"/>
          <w:lang w:eastAsia="en-US"/>
        </w:rPr>
      </w:pPr>
      <w:r w:rsidRPr="0025200D">
        <w:rPr>
          <w:rFonts w:ascii="Times New Roman" w:eastAsia="Calibri" w:hAnsi="Times New Roman"/>
          <w:bCs/>
          <w:i/>
          <w:kern w:val="0"/>
          <w:sz w:val="22"/>
          <w:szCs w:val="22"/>
          <w:lang w:eastAsia="en-US"/>
        </w:rPr>
        <w:t>Приложение №5.5</w:t>
      </w:r>
    </w:p>
    <w:p w:rsidR="0025200D" w:rsidRPr="0025200D" w:rsidRDefault="0025200D" w:rsidP="0025200D">
      <w:pPr>
        <w:widowControl/>
        <w:suppressAutoHyphens w:val="0"/>
        <w:spacing w:after="200" w:line="276" w:lineRule="auto"/>
        <w:ind w:firstLine="7938"/>
        <w:contextualSpacing/>
        <w:jc w:val="right"/>
        <w:rPr>
          <w:rFonts w:ascii="Times New Roman" w:eastAsia="Calibri" w:hAnsi="Times New Roman"/>
          <w:bCs/>
          <w:i/>
          <w:kern w:val="0"/>
          <w:sz w:val="24"/>
          <w:lang w:eastAsia="en-US"/>
        </w:rPr>
      </w:pPr>
      <w:r w:rsidRPr="0025200D">
        <w:rPr>
          <w:rFonts w:ascii="Times New Roman" w:eastAsia="Calibri" w:hAnsi="Times New Roman"/>
          <w:bCs/>
          <w:i/>
          <w:kern w:val="0"/>
          <w:sz w:val="22"/>
          <w:szCs w:val="22"/>
          <w:lang w:eastAsia="en-US"/>
        </w:rPr>
        <w:t>к Положению</w:t>
      </w:r>
    </w:p>
    <w:p w:rsidR="0025200D" w:rsidRPr="0025200D" w:rsidRDefault="0025200D" w:rsidP="0025200D">
      <w:pPr>
        <w:widowControl/>
        <w:suppressAutoHyphens w:val="0"/>
        <w:spacing w:after="200" w:line="276" w:lineRule="auto"/>
        <w:contextualSpacing/>
        <w:jc w:val="center"/>
        <w:rPr>
          <w:rFonts w:ascii="Times New Roman" w:eastAsia="Calibri" w:hAnsi="Times New Roman"/>
          <w:b/>
          <w:bCs/>
          <w:i/>
          <w:kern w:val="0"/>
          <w:sz w:val="24"/>
          <w:lang w:eastAsia="en-US"/>
        </w:rPr>
      </w:pPr>
      <w:r w:rsidRPr="0025200D">
        <w:rPr>
          <w:rFonts w:ascii="Times New Roman" w:eastAsia="Calibri" w:hAnsi="Times New Roman"/>
          <w:b/>
          <w:bCs/>
          <w:i/>
          <w:kern w:val="0"/>
          <w:sz w:val="24"/>
          <w:lang w:eastAsia="en-US"/>
        </w:rPr>
        <w:t>Критерии оценки эффективности деятельности работников столовой</w:t>
      </w:r>
    </w:p>
    <w:p w:rsidR="0025200D" w:rsidRPr="0025200D" w:rsidRDefault="0025200D" w:rsidP="0025200D">
      <w:pPr>
        <w:widowControl/>
        <w:suppressAutoHyphens w:val="0"/>
        <w:spacing w:after="200" w:line="276" w:lineRule="auto"/>
        <w:contextualSpacing/>
        <w:jc w:val="center"/>
        <w:rPr>
          <w:rFonts w:ascii="Times New Roman" w:eastAsia="Calibri" w:hAnsi="Times New Roman"/>
          <w:b/>
          <w:bCs/>
          <w:i/>
          <w:kern w:val="0"/>
          <w:sz w:val="24"/>
          <w:lang w:eastAsia="en-US"/>
        </w:rPr>
      </w:pPr>
      <w:r w:rsidRPr="0025200D">
        <w:rPr>
          <w:rFonts w:ascii="Times New Roman" w:eastAsia="Calibri" w:hAnsi="Times New Roman"/>
          <w:b/>
          <w:bCs/>
          <w:i/>
          <w:kern w:val="0"/>
          <w:sz w:val="24"/>
          <w:lang w:eastAsia="en-US"/>
        </w:rPr>
        <w:t xml:space="preserve"> (повара, помощника повара)</w:t>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6020"/>
        <w:gridCol w:w="1414"/>
        <w:gridCol w:w="1130"/>
        <w:gridCol w:w="1130"/>
      </w:tblGrid>
      <w:tr w:rsidR="0025200D" w:rsidRPr="0025200D" w:rsidTr="0025200D">
        <w:tc>
          <w:tcPr>
            <w:tcW w:w="46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18"/>
                <w:szCs w:val="18"/>
                <w:lang w:eastAsia="en-US"/>
              </w:rPr>
            </w:pPr>
            <w:r w:rsidRPr="0025200D">
              <w:rPr>
                <w:rFonts w:ascii="Times New Roman" w:eastAsia="Calibri" w:hAnsi="Times New Roman"/>
                <w:kern w:val="0"/>
                <w:sz w:val="18"/>
                <w:szCs w:val="18"/>
                <w:lang w:eastAsia="en-US"/>
              </w:rPr>
              <w:t>№</w:t>
            </w:r>
          </w:p>
          <w:p w:rsidR="0025200D" w:rsidRPr="0025200D" w:rsidRDefault="0025200D" w:rsidP="0025200D">
            <w:pPr>
              <w:widowControl/>
              <w:suppressAutoHyphens w:val="0"/>
              <w:spacing w:after="200" w:line="276" w:lineRule="auto"/>
              <w:jc w:val="center"/>
              <w:rPr>
                <w:rFonts w:ascii="Times New Roman" w:eastAsia="Calibri" w:hAnsi="Times New Roman"/>
                <w:kern w:val="0"/>
                <w:sz w:val="18"/>
                <w:szCs w:val="18"/>
                <w:lang w:eastAsia="en-US"/>
              </w:rPr>
            </w:pPr>
            <w:r w:rsidRPr="0025200D">
              <w:rPr>
                <w:rFonts w:ascii="Times New Roman" w:eastAsia="Calibri" w:hAnsi="Times New Roman"/>
                <w:kern w:val="0"/>
                <w:sz w:val="18"/>
                <w:szCs w:val="18"/>
                <w:lang w:eastAsia="en-US"/>
              </w:rPr>
              <w:t>п/п</w:t>
            </w:r>
          </w:p>
        </w:tc>
        <w:tc>
          <w:tcPr>
            <w:tcW w:w="6020" w:type="dxa"/>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18"/>
                <w:szCs w:val="18"/>
                <w:lang w:eastAsia="en-US"/>
              </w:rPr>
            </w:pPr>
            <w:r w:rsidRPr="0025200D">
              <w:rPr>
                <w:rFonts w:ascii="Times New Roman" w:eastAsia="Calibri" w:hAnsi="Times New Roman"/>
                <w:kern w:val="0"/>
                <w:sz w:val="18"/>
                <w:szCs w:val="18"/>
                <w:lang w:eastAsia="en-US"/>
              </w:rPr>
              <w:t>Критерии по направлениям деятельности</w:t>
            </w:r>
          </w:p>
        </w:tc>
        <w:tc>
          <w:tcPr>
            <w:tcW w:w="1414" w:type="dxa"/>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18"/>
                <w:szCs w:val="18"/>
                <w:lang w:eastAsia="en-US"/>
              </w:rPr>
            </w:pPr>
            <w:r w:rsidRPr="0025200D">
              <w:rPr>
                <w:rFonts w:ascii="Times New Roman" w:eastAsia="Calibri" w:hAnsi="Times New Roman"/>
                <w:kern w:val="0"/>
                <w:sz w:val="18"/>
                <w:szCs w:val="18"/>
                <w:lang w:eastAsia="en-US"/>
              </w:rPr>
              <w:t xml:space="preserve">Макс. кол-во </w:t>
            </w:r>
          </w:p>
          <w:p w:rsidR="0025200D" w:rsidRPr="0025200D" w:rsidRDefault="0025200D" w:rsidP="0025200D">
            <w:pPr>
              <w:widowControl/>
              <w:suppressAutoHyphens w:val="0"/>
              <w:spacing w:after="200" w:line="276" w:lineRule="auto"/>
              <w:jc w:val="center"/>
              <w:rPr>
                <w:rFonts w:ascii="Times New Roman" w:eastAsia="Calibri" w:hAnsi="Times New Roman"/>
                <w:kern w:val="0"/>
                <w:sz w:val="18"/>
                <w:szCs w:val="18"/>
                <w:lang w:eastAsia="en-US"/>
              </w:rPr>
            </w:pPr>
            <w:r w:rsidRPr="0025200D">
              <w:rPr>
                <w:rFonts w:ascii="Times New Roman" w:eastAsia="Calibri" w:hAnsi="Times New Roman"/>
                <w:kern w:val="0"/>
                <w:sz w:val="18"/>
                <w:szCs w:val="18"/>
                <w:lang w:eastAsia="en-US"/>
              </w:rPr>
              <w:t xml:space="preserve">баллов </w:t>
            </w:r>
          </w:p>
        </w:tc>
        <w:tc>
          <w:tcPr>
            <w:tcW w:w="1130" w:type="dxa"/>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18"/>
                <w:szCs w:val="18"/>
                <w:lang w:eastAsia="en-US"/>
              </w:rPr>
            </w:pPr>
            <w:r w:rsidRPr="0025200D">
              <w:rPr>
                <w:rFonts w:ascii="Times New Roman" w:eastAsia="Calibri" w:hAnsi="Times New Roman"/>
                <w:kern w:val="0"/>
                <w:sz w:val="18"/>
                <w:szCs w:val="18"/>
                <w:lang w:eastAsia="en-US"/>
              </w:rPr>
              <w:t>Оценка работника</w:t>
            </w:r>
          </w:p>
        </w:tc>
        <w:tc>
          <w:tcPr>
            <w:tcW w:w="1130" w:type="dxa"/>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18"/>
                <w:szCs w:val="18"/>
                <w:lang w:eastAsia="en-US"/>
              </w:rPr>
            </w:pPr>
            <w:r w:rsidRPr="0025200D">
              <w:rPr>
                <w:rFonts w:ascii="Times New Roman" w:eastAsia="Calibri" w:hAnsi="Times New Roman"/>
                <w:kern w:val="0"/>
                <w:sz w:val="18"/>
                <w:szCs w:val="18"/>
                <w:lang w:eastAsia="en-US"/>
              </w:rPr>
              <w:t>Оценка комиссии</w:t>
            </w:r>
          </w:p>
        </w:tc>
      </w:tr>
      <w:tr w:rsidR="0025200D" w:rsidRPr="0025200D" w:rsidTr="0025200D">
        <w:tc>
          <w:tcPr>
            <w:tcW w:w="46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1.</w:t>
            </w:r>
          </w:p>
        </w:tc>
        <w:tc>
          <w:tcPr>
            <w:tcW w:w="6020"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Выполнение должностных обязанностей: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выполняет обязанности в пределах своей компетенции при наличии жесткого контроля;</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выполняет обязанности удовлетворительно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выполняет обязанности хорошо</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выполняет обязанности отлично</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(по оценке администрации) </w:t>
            </w:r>
          </w:p>
        </w:tc>
        <w:tc>
          <w:tcPr>
            <w:tcW w:w="1414"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30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30</w:t>
            </w:r>
          </w:p>
        </w:tc>
        <w:tc>
          <w:tcPr>
            <w:tcW w:w="1130"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0"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rPr>
          <w:trHeight w:val="724"/>
        </w:trPr>
        <w:tc>
          <w:tcPr>
            <w:tcW w:w="46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2.</w:t>
            </w:r>
          </w:p>
        </w:tc>
        <w:tc>
          <w:tcPr>
            <w:tcW w:w="6020"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Отсутствие обоснованных жалоб</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имеется не более двух жалоб</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не имеется жалоб</w:t>
            </w:r>
          </w:p>
        </w:tc>
        <w:tc>
          <w:tcPr>
            <w:tcW w:w="1414"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0-20</w:t>
            </w:r>
          </w:p>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c>
          <w:tcPr>
            <w:tcW w:w="1130"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0"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46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
                <w:bCs/>
                <w:kern w:val="0"/>
                <w:sz w:val="22"/>
                <w:szCs w:val="22"/>
                <w:lang w:eastAsia="en-US"/>
              </w:rPr>
            </w:pPr>
            <w:r w:rsidRPr="0025200D">
              <w:rPr>
                <w:rFonts w:ascii="Times New Roman" w:eastAsia="Calibri" w:hAnsi="Times New Roman"/>
                <w:bCs/>
                <w:kern w:val="0"/>
                <w:sz w:val="22"/>
                <w:szCs w:val="22"/>
                <w:lang w:eastAsia="en-US"/>
              </w:rPr>
              <w:t>3</w:t>
            </w:r>
            <w:r w:rsidRPr="0025200D">
              <w:rPr>
                <w:rFonts w:ascii="Times New Roman" w:eastAsia="Calibri" w:hAnsi="Times New Roman"/>
                <w:b/>
                <w:bCs/>
                <w:kern w:val="0"/>
                <w:sz w:val="22"/>
                <w:szCs w:val="22"/>
                <w:lang w:eastAsia="en-US"/>
              </w:rPr>
              <w:t>.</w:t>
            </w:r>
          </w:p>
        </w:tc>
        <w:tc>
          <w:tcPr>
            <w:tcW w:w="6020"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Обеспечение  сохранности материальных ценностей: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не более 2-х  нарушений и недостатков;</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отсутствие нарушений и недостатков.</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(на основании  актов проверки)</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p>
        </w:tc>
        <w:tc>
          <w:tcPr>
            <w:tcW w:w="1414" w:type="dxa"/>
          </w:tcPr>
          <w:p w:rsidR="0025200D" w:rsidRPr="0025200D" w:rsidRDefault="0025200D" w:rsidP="0025200D">
            <w:pPr>
              <w:widowControl/>
              <w:suppressAutoHyphens w:val="0"/>
              <w:spacing w:after="200" w:line="276" w:lineRule="auto"/>
              <w:contextualSpacing/>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color w:val="FF0000"/>
                <w:kern w:val="0"/>
                <w:sz w:val="22"/>
                <w:szCs w:val="22"/>
                <w:lang w:eastAsia="en-US"/>
              </w:rPr>
            </w:pPr>
            <w:r w:rsidRPr="0025200D">
              <w:rPr>
                <w:rFonts w:ascii="Times New Roman" w:eastAsia="Calibri" w:hAnsi="Times New Roman"/>
                <w:kern w:val="0"/>
                <w:sz w:val="22"/>
                <w:szCs w:val="22"/>
                <w:lang w:eastAsia="en-US"/>
              </w:rPr>
              <w:t>10</w:t>
            </w:r>
          </w:p>
        </w:tc>
        <w:tc>
          <w:tcPr>
            <w:tcW w:w="1130"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0"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46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4.</w:t>
            </w:r>
          </w:p>
        </w:tc>
        <w:tc>
          <w:tcPr>
            <w:tcW w:w="6020"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Качественное и своевременное оформление документации</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не более 2-х замечаний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отсутствие замечаний</w:t>
            </w:r>
          </w:p>
        </w:tc>
        <w:tc>
          <w:tcPr>
            <w:tcW w:w="1414" w:type="dxa"/>
          </w:tcPr>
          <w:p w:rsidR="0025200D" w:rsidRPr="0025200D" w:rsidRDefault="0025200D" w:rsidP="0025200D">
            <w:pPr>
              <w:widowControl/>
              <w:suppressAutoHyphens w:val="0"/>
              <w:spacing w:after="200" w:line="276" w:lineRule="auto"/>
              <w:contextualSpacing/>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p>
        </w:tc>
        <w:tc>
          <w:tcPr>
            <w:tcW w:w="1130" w:type="dxa"/>
          </w:tcPr>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tc>
        <w:tc>
          <w:tcPr>
            <w:tcW w:w="1130"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46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5</w:t>
            </w:r>
          </w:p>
        </w:tc>
        <w:tc>
          <w:tcPr>
            <w:tcW w:w="6020"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Содержание рабочих помещений в надлежащем санитарно-гигиеническом состоянии:</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имеют место отдельные незначительные нарушения</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постоянно соблюдает требования СанПиНов.</w:t>
            </w:r>
          </w:p>
        </w:tc>
        <w:tc>
          <w:tcPr>
            <w:tcW w:w="1414" w:type="dxa"/>
          </w:tcPr>
          <w:p w:rsidR="0025200D" w:rsidRPr="0025200D" w:rsidRDefault="0025200D" w:rsidP="0025200D">
            <w:pPr>
              <w:widowControl/>
              <w:suppressAutoHyphens w:val="0"/>
              <w:spacing w:after="200" w:line="276" w:lineRule="auto"/>
              <w:contextualSpacing/>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20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c>
          <w:tcPr>
            <w:tcW w:w="1130"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130"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r>
      <w:tr w:rsidR="0025200D" w:rsidRPr="0025200D" w:rsidTr="0025200D">
        <w:tc>
          <w:tcPr>
            <w:tcW w:w="46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r w:rsidRPr="0025200D">
              <w:rPr>
                <w:rFonts w:ascii="Times New Roman" w:eastAsia="Calibri" w:hAnsi="Times New Roman"/>
                <w:bCs/>
                <w:kern w:val="0"/>
                <w:sz w:val="22"/>
                <w:szCs w:val="22"/>
                <w:lang w:eastAsia="en-US"/>
              </w:rPr>
              <w:t>6</w:t>
            </w:r>
          </w:p>
        </w:tc>
        <w:tc>
          <w:tcPr>
            <w:tcW w:w="6020" w:type="dxa"/>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Обеспечение высокой исполнительской дисциплины:</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своевременное выполнение более 80% поручений руководителя</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своевременное выполнение 100% поручений руководителя</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отсутствие нарушений трудовой дисциплины</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p>
        </w:tc>
        <w:tc>
          <w:tcPr>
            <w:tcW w:w="1414"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 – 10</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tc>
        <w:tc>
          <w:tcPr>
            <w:tcW w:w="1130"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130"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r>
      <w:tr w:rsidR="0025200D" w:rsidRPr="0025200D" w:rsidTr="0025200D">
        <w:tc>
          <w:tcPr>
            <w:tcW w:w="467"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Cs/>
                <w:kern w:val="0"/>
                <w:sz w:val="22"/>
                <w:szCs w:val="22"/>
                <w:lang w:eastAsia="en-US"/>
              </w:rPr>
            </w:pPr>
          </w:p>
        </w:tc>
        <w:tc>
          <w:tcPr>
            <w:tcW w:w="6020" w:type="dxa"/>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ИТОГО</w:t>
            </w:r>
          </w:p>
        </w:tc>
        <w:tc>
          <w:tcPr>
            <w:tcW w:w="1414"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100</w:t>
            </w:r>
          </w:p>
        </w:tc>
        <w:tc>
          <w:tcPr>
            <w:tcW w:w="1130"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130"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r>
    </w:tbl>
    <w:p w:rsidR="0025200D" w:rsidRPr="0025200D" w:rsidRDefault="0025200D" w:rsidP="0025200D">
      <w:pPr>
        <w:widowControl/>
        <w:suppressAutoHyphens w:val="0"/>
        <w:spacing w:after="200" w:line="276" w:lineRule="auto"/>
        <w:rPr>
          <w:rFonts w:ascii="Calibri" w:eastAsia="Calibri" w:hAnsi="Calibri"/>
          <w:kern w:val="0"/>
          <w:sz w:val="22"/>
          <w:szCs w:val="22"/>
          <w:lang w:eastAsia="en-US"/>
        </w:rPr>
      </w:pPr>
    </w:p>
    <w:p w:rsidR="0025200D" w:rsidRPr="0025200D" w:rsidRDefault="0025200D" w:rsidP="0025200D">
      <w:pPr>
        <w:widowControl/>
        <w:shd w:val="clear" w:color="auto" w:fill="FFFFFF"/>
        <w:tabs>
          <w:tab w:val="left" w:pos="7020"/>
        </w:tabs>
        <w:suppressAutoHyphens w:val="0"/>
        <w:spacing w:after="200" w:line="276" w:lineRule="auto"/>
        <w:ind w:firstLine="7088"/>
        <w:contextualSpacing/>
        <w:rPr>
          <w:rFonts w:ascii="Times New Roman" w:eastAsia="Calibri" w:hAnsi="Times New Roman"/>
          <w:bCs/>
          <w:i/>
          <w:kern w:val="0"/>
          <w:sz w:val="22"/>
          <w:szCs w:val="22"/>
          <w:lang w:eastAsia="en-US"/>
        </w:rPr>
      </w:pPr>
      <w:r w:rsidRPr="0025200D">
        <w:rPr>
          <w:rFonts w:ascii="Times New Roman" w:eastAsia="Calibri" w:hAnsi="Times New Roman"/>
          <w:bCs/>
          <w:i/>
          <w:kern w:val="0"/>
          <w:sz w:val="22"/>
          <w:szCs w:val="22"/>
          <w:lang w:eastAsia="en-US"/>
        </w:rPr>
        <w:t>Приложение №5.7</w:t>
      </w:r>
    </w:p>
    <w:p w:rsidR="0025200D" w:rsidRPr="0025200D" w:rsidRDefault="0025200D" w:rsidP="0025200D">
      <w:pPr>
        <w:widowControl/>
        <w:suppressAutoHyphens w:val="0"/>
        <w:spacing w:after="200" w:line="276" w:lineRule="auto"/>
        <w:ind w:firstLine="7088"/>
        <w:contextualSpacing/>
        <w:rPr>
          <w:rFonts w:ascii="Times New Roman" w:eastAsia="Calibri" w:hAnsi="Times New Roman"/>
          <w:bCs/>
          <w:i/>
          <w:iCs/>
          <w:kern w:val="0"/>
          <w:sz w:val="24"/>
          <w:lang w:eastAsia="en-US"/>
        </w:rPr>
      </w:pPr>
      <w:r w:rsidRPr="0025200D">
        <w:rPr>
          <w:rFonts w:ascii="Times New Roman" w:eastAsia="Calibri" w:hAnsi="Times New Roman"/>
          <w:bCs/>
          <w:i/>
          <w:kern w:val="0"/>
          <w:sz w:val="22"/>
          <w:szCs w:val="22"/>
          <w:lang w:eastAsia="en-US"/>
        </w:rPr>
        <w:t>к Положению</w:t>
      </w:r>
    </w:p>
    <w:p w:rsidR="0025200D" w:rsidRPr="0025200D" w:rsidRDefault="0025200D" w:rsidP="0025200D">
      <w:pPr>
        <w:widowControl/>
        <w:suppressAutoHyphens w:val="0"/>
        <w:spacing w:after="200" w:line="276" w:lineRule="auto"/>
        <w:rPr>
          <w:rFonts w:ascii="Times New Roman" w:eastAsia="Calibri" w:hAnsi="Times New Roman"/>
          <w:b/>
          <w:bCs/>
          <w:i/>
          <w:iCs/>
          <w:kern w:val="0"/>
          <w:sz w:val="24"/>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b/>
          <w:bCs/>
          <w:i/>
          <w:iCs/>
          <w:kern w:val="0"/>
          <w:sz w:val="24"/>
          <w:lang w:eastAsia="en-US"/>
        </w:rPr>
      </w:pPr>
      <w:r w:rsidRPr="0025200D">
        <w:rPr>
          <w:rFonts w:ascii="Times New Roman" w:eastAsia="Calibri" w:hAnsi="Times New Roman"/>
          <w:b/>
          <w:bCs/>
          <w:i/>
          <w:iCs/>
          <w:kern w:val="0"/>
          <w:sz w:val="24"/>
          <w:lang w:eastAsia="en-US"/>
        </w:rPr>
        <w:t>Критерии оценки эффективности деятельности</w:t>
      </w:r>
    </w:p>
    <w:p w:rsidR="0025200D" w:rsidRPr="0025200D" w:rsidRDefault="0025200D" w:rsidP="0025200D">
      <w:pPr>
        <w:widowControl/>
        <w:suppressAutoHyphens w:val="0"/>
        <w:spacing w:after="200" w:line="276" w:lineRule="auto"/>
        <w:contextualSpacing/>
        <w:jc w:val="center"/>
        <w:rPr>
          <w:rFonts w:ascii="Calibri" w:eastAsia="Calibri" w:hAnsi="Calibri"/>
          <w:kern w:val="0"/>
          <w:sz w:val="18"/>
          <w:szCs w:val="18"/>
          <w:lang w:eastAsia="en-US"/>
        </w:rPr>
      </w:pPr>
      <w:r w:rsidRPr="0025200D">
        <w:rPr>
          <w:rFonts w:ascii="Times New Roman" w:eastAsia="Calibri" w:hAnsi="Times New Roman"/>
          <w:b/>
          <w:bCs/>
          <w:i/>
          <w:iCs/>
          <w:kern w:val="0"/>
          <w:sz w:val="24"/>
          <w:lang w:eastAsia="en-US"/>
        </w:rPr>
        <w:t>рабочего по обслуживанию здания, рабочего по обслуживанию оборудования, уборщика служебных помещений, гардеробщицы, дворника, сторожа</w:t>
      </w:r>
      <w:r w:rsidRPr="0025200D">
        <w:rPr>
          <w:rFonts w:ascii="Times New Roman" w:eastAsia="Calibri" w:hAnsi="Times New Roman"/>
          <w:b/>
          <w:bCs/>
          <w:i/>
          <w:iCs/>
          <w:kern w:val="0"/>
          <w:sz w:val="24"/>
          <w:lang w:eastAsia="en-US"/>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426"/>
        <w:gridCol w:w="1417"/>
        <w:gridCol w:w="1276"/>
        <w:gridCol w:w="1134"/>
      </w:tblGrid>
      <w:tr w:rsidR="0025200D" w:rsidRPr="0025200D" w:rsidTr="0025200D">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п/п</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5426" w:type="dxa"/>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Критерии по направлениям деятельности</w:t>
            </w:r>
          </w:p>
        </w:tc>
        <w:tc>
          <w:tcPr>
            <w:tcW w:w="1417" w:type="dxa"/>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Макс. кол-во </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баллов </w:t>
            </w:r>
          </w:p>
        </w:tc>
        <w:tc>
          <w:tcPr>
            <w:tcW w:w="1276" w:type="dxa"/>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Оценка работника</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Оценка комиссии</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w:t>
            </w:r>
          </w:p>
        </w:tc>
        <w:tc>
          <w:tcPr>
            <w:tcW w:w="5426"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Выполнение должностных обязанностей: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выполняет обязанности в пределах своей компетенции при наличии жесткого контроля;</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выполняет обязанности удовлетворительно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выполняет обязанности хорошо</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выполняет обязанности отлично</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 оценке администрации)</w:t>
            </w:r>
          </w:p>
        </w:tc>
        <w:tc>
          <w:tcPr>
            <w:tcW w:w="1417" w:type="dxa"/>
          </w:tcPr>
          <w:p w:rsidR="0025200D" w:rsidRPr="0025200D" w:rsidRDefault="0025200D" w:rsidP="0025200D">
            <w:pPr>
              <w:widowControl/>
              <w:suppressAutoHyphens w:val="0"/>
              <w:spacing w:after="200" w:line="276" w:lineRule="auto"/>
              <w:contextualSpacing/>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0-30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30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rPr>
          <w:trHeight w:val="909"/>
        </w:trPr>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w:t>
            </w:r>
          </w:p>
        </w:tc>
        <w:tc>
          <w:tcPr>
            <w:tcW w:w="5426"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Обеспечение исполнительской дисциплины</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своевременное выполнение более 80% поручений руководителя</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своевременное выполнение 100% поручений руководителя</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отсутствие нарушений трудовой дисциплины</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p>
        </w:tc>
        <w:tc>
          <w:tcPr>
            <w:tcW w:w="1417" w:type="dxa"/>
          </w:tcPr>
          <w:p w:rsidR="0025200D" w:rsidRPr="0025200D" w:rsidRDefault="0025200D" w:rsidP="0025200D">
            <w:pPr>
              <w:widowControl/>
              <w:suppressAutoHyphens w:val="0"/>
              <w:spacing w:after="200" w:line="276" w:lineRule="auto"/>
              <w:contextualSpacing/>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0-20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rPr>
          <w:trHeight w:val="1118"/>
        </w:trPr>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3</w:t>
            </w:r>
          </w:p>
        </w:tc>
        <w:tc>
          <w:tcPr>
            <w:tcW w:w="5426"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Обеспечение  сохранности оборудования и материальных ценностей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более 2-х замечаний,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-менее 2 замечаний,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отсутствие замечаний, </w:t>
            </w:r>
          </w:p>
        </w:tc>
        <w:tc>
          <w:tcPr>
            <w:tcW w:w="1417" w:type="dxa"/>
          </w:tcPr>
          <w:p w:rsidR="0025200D" w:rsidRPr="0025200D" w:rsidRDefault="0025200D" w:rsidP="0025200D">
            <w:pPr>
              <w:widowControl/>
              <w:suppressAutoHyphens w:val="0"/>
              <w:spacing w:after="200" w:line="276" w:lineRule="auto"/>
              <w:contextualSpacing/>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0-30</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30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rPr>
          <w:trHeight w:val="840"/>
        </w:trPr>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4</w:t>
            </w:r>
          </w:p>
        </w:tc>
        <w:tc>
          <w:tcPr>
            <w:tcW w:w="5426"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Оценка деятельности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-наличие 2-х и более обоснованных жалоб, претензий на качество работы</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-наличие менее 2-х обоснованных жалоб, претензий на </w:t>
            </w:r>
            <w:r w:rsidRPr="0025200D">
              <w:rPr>
                <w:rFonts w:ascii="Times New Roman" w:eastAsia="Calibri" w:hAnsi="Times New Roman"/>
                <w:kern w:val="0"/>
                <w:sz w:val="22"/>
                <w:szCs w:val="22"/>
                <w:lang w:eastAsia="en-US"/>
              </w:rPr>
              <w:lastRenderedPageBreak/>
              <w:t>качество работы</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отсутствие  обоснованных жалоб, претензий на качество работы</w:t>
            </w:r>
          </w:p>
        </w:tc>
        <w:tc>
          <w:tcPr>
            <w:tcW w:w="1417" w:type="dxa"/>
          </w:tcPr>
          <w:p w:rsidR="0025200D" w:rsidRPr="0025200D" w:rsidRDefault="0025200D" w:rsidP="0025200D">
            <w:pPr>
              <w:widowControl/>
              <w:suppressAutoHyphens w:val="0"/>
              <w:spacing w:after="200" w:line="276" w:lineRule="auto"/>
              <w:contextualSpacing/>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lastRenderedPageBreak/>
              <w:t>0-20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c>
          <w:tcPr>
            <w:tcW w:w="636"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5426" w:type="dxa"/>
          </w:tcPr>
          <w:p w:rsidR="0025200D" w:rsidRPr="0025200D" w:rsidRDefault="0025200D" w:rsidP="0025200D">
            <w:pPr>
              <w:widowControl/>
              <w:suppressAutoHyphens w:val="0"/>
              <w:spacing w:after="200" w:line="276" w:lineRule="auto"/>
              <w:jc w:val="right"/>
              <w:rPr>
                <w:rFonts w:ascii="Times New Roman" w:eastAsia="Calibri" w:hAnsi="Times New Roman"/>
                <w:b/>
                <w:bCs/>
                <w:kern w:val="0"/>
                <w:sz w:val="22"/>
                <w:szCs w:val="22"/>
                <w:lang w:eastAsia="en-US"/>
              </w:rPr>
            </w:pPr>
            <w:r w:rsidRPr="0025200D">
              <w:rPr>
                <w:rFonts w:ascii="Times New Roman" w:eastAsia="Calibri" w:hAnsi="Times New Roman"/>
                <w:b/>
                <w:bCs/>
                <w:kern w:val="0"/>
                <w:sz w:val="22"/>
                <w:szCs w:val="22"/>
                <w:lang w:eastAsia="en-US"/>
              </w:rPr>
              <w:t xml:space="preserve"> Итого </w:t>
            </w:r>
          </w:p>
        </w:tc>
        <w:tc>
          <w:tcPr>
            <w:tcW w:w="1417" w:type="dxa"/>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r w:rsidRPr="0025200D">
              <w:rPr>
                <w:rFonts w:ascii="Times New Roman" w:eastAsia="Calibri" w:hAnsi="Times New Roman"/>
                <w:b/>
                <w:kern w:val="0"/>
                <w:sz w:val="22"/>
                <w:szCs w:val="22"/>
                <w:lang w:eastAsia="en-US"/>
              </w:rPr>
              <w:t xml:space="preserve">100 </w:t>
            </w:r>
          </w:p>
        </w:tc>
        <w:tc>
          <w:tcPr>
            <w:tcW w:w="1276"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134" w:type="dxa"/>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r>
    </w:tbl>
    <w:p w:rsidR="0025200D" w:rsidRPr="0025200D" w:rsidRDefault="0025200D" w:rsidP="0025200D">
      <w:pPr>
        <w:widowControl/>
        <w:suppressAutoHyphens w:val="0"/>
        <w:spacing w:after="200" w:line="276" w:lineRule="auto"/>
        <w:contextualSpacing/>
        <w:jc w:val="right"/>
        <w:rPr>
          <w:rFonts w:ascii="Times New Roman" w:eastAsia="Calibri" w:hAnsi="Times New Roman"/>
          <w:i/>
          <w:kern w:val="0"/>
          <w:sz w:val="24"/>
          <w:lang w:eastAsia="en-US"/>
        </w:rPr>
      </w:pPr>
      <w:r w:rsidRPr="0025200D">
        <w:rPr>
          <w:rFonts w:ascii="Times New Roman" w:eastAsia="Calibri" w:hAnsi="Times New Roman"/>
          <w:i/>
          <w:kern w:val="0"/>
          <w:sz w:val="24"/>
          <w:lang w:eastAsia="en-US"/>
        </w:rPr>
        <w:t>Приложение №6</w:t>
      </w:r>
    </w:p>
    <w:p w:rsidR="0025200D" w:rsidRPr="0025200D" w:rsidRDefault="0025200D" w:rsidP="0025200D">
      <w:pPr>
        <w:widowControl/>
        <w:shd w:val="clear" w:color="auto" w:fill="FFFFFF"/>
        <w:suppressAutoHyphens w:val="0"/>
        <w:spacing w:after="200" w:line="276" w:lineRule="auto"/>
        <w:contextualSpacing/>
        <w:jc w:val="right"/>
        <w:rPr>
          <w:rFonts w:ascii="Times New Roman" w:eastAsia="Calibri" w:hAnsi="Times New Roman"/>
          <w:i/>
          <w:kern w:val="0"/>
          <w:sz w:val="24"/>
          <w:lang w:eastAsia="en-US"/>
        </w:rPr>
      </w:pPr>
      <w:r w:rsidRPr="0025200D">
        <w:rPr>
          <w:rFonts w:ascii="Times New Roman" w:eastAsia="Calibri" w:hAnsi="Times New Roman"/>
          <w:i/>
          <w:kern w:val="0"/>
          <w:sz w:val="24"/>
          <w:lang w:eastAsia="en-US"/>
        </w:rPr>
        <w:t xml:space="preserve"> к Положению</w:t>
      </w:r>
    </w:p>
    <w:p w:rsidR="0025200D" w:rsidRPr="0025200D" w:rsidRDefault="0025200D" w:rsidP="0025200D">
      <w:pPr>
        <w:widowControl/>
        <w:suppressAutoHyphens w:val="0"/>
        <w:spacing w:after="200" w:line="276" w:lineRule="auto"/>
        <w:rPr>
          <w:rFonts w:ascii="Times New Roman" w:eastAsia="Calibri" w:hAnsi="Times New Roman"/>
          <w:kern w:val="0"/>
          <w:sz w:val="24"/>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1774"/>
        <w:gridCol w:w="2564"/>
        <w:gridCol w:w="1560"/>
        <w:gridCol w:w="2128"/>
        <w:gridCol w:w="1558"/>
      </w:tblGrid>
      <w:tr w:rsidR="0025200D" w:rsidRPr="0025200D" w:rsidTr="0025200D">
        <w:tc>
          <w:tcPr>
            <w:tcW w:w="10173" w:type="dxa"/>
            <w:gridSpan w:val="6"/>
          </w:tcPr>
          <w:p w:rsidR="0025200D" w:rsidRPr="0025200D" w:rsidRDefault="0025200D" w:rsidP="0025200D">
            <w:pPr>
              <w:widowControl/>
              <w:suppressAutoHyphens w:val="0"/>
              <w:spacing w:after="200" w:line="276" w:lineRule="auto"/>
              <w:jc w:val="center"/>
              <w:rPr>
                <w:rFonts w:ascii="Times New Roman" w:eastAsia="Calibri" w:hAnsi="Times New Roman"/>
                <w:b/>
                <w:i/>
                <w:kern w:val="0"/>
                <w:sz w:val="24"/>
                <w:lang w:eastAsia="en-US"/>
              </w:rPr>
            </w:pPr>
            <w:r w:rsidRPr="0025200D">
              <w:rPr>
                <w:rFonts w:ascii="Times New Roman" w:eastAsia="Calibri" w:hAnsi="Times New Roman"/>
                <w:b/>
                <w:i/>
                <w:kern w:val="0"/>
                <w:sz w:val="24"/>
                <w:lang w:eastAsia="en-US"/>
              </w:rPr>
              <w:t>Перечень</w:t>
            </w:r>
          </w:p>
          <w:p w:rsidR="0025200D" w:rsidRPr="0025200D" w:rsidRDefault="0025200D" w:rsidP="0025200D">
            <w:pPr>
              <w:widowControl/>
              <w:suppressAutoHyphens w:val="0"/>
              <w:spacing w:after="200" w:line="276" w:lineRule="auto"/>
              <w:jc w:val="center"/>
              <w:rPr>
                <w:rFonts w:ascii="Times New Roman" w:eastAsia="Calibri" w:hAnsi="Times New Roman"/>
                <w:b/>
                <w:i/>
                <w:kern w:val="0"/>
                <w:sz w:val="24"/>
                <w:lang w:eastAsia="en-US"/>
              </w:rPr>
            </w:pPr>
            <w:r w:rsidRPr="0025200D">
              <w:rPr>
                <w:rFonts w:ascii="Times New Roman" w:eastAsia="Calibri" w:hAnsi="Times New Roman"/>
                <w:b/>
                <w:i/>
                <w:kern w:val="0"/>
                <w:sz w:val="24"/>
                <w:lang w:eastAsia="en-US"/>
              </w:rPr>
              <w:t>выплат  компенсационного и стимулирующего характера различным категориям</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b/>
                <w:i/>
                <w:kern w:val="0"/>
                <w:sz w:val="24"/>
                <w:lang w:eastAsia="en-US"/>
              </w:rPr>
              <w:t>работников образовательных учреждений</w:t>
            </w:r>
          </w:p>
        </w:tc>
      </w:tr>
      <w:tr w:rsidR="0025200D" w:rsidRPr="0025200D" w:rsidTr="0025200D">
        <w:tc>
          <w:tcPr>
            <w:tcW w:w="10173" w:type="dxa"/>
            <w:gridSpan w:val="6"/>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rPr>
          <w:trHeight w:val="322"/>
        </w:trPr>
        <w:tc>
          <w:tcPr>
            <w:tcW w:w="589" w:type="dxa"/>
            <w:vMerge w:val="restart"/>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п/п</w:t>
            </w:r>
          </w:p>
        </w:tc>
        <w:tc>
          <w:tcPr>
            <w:tcW w:w="1774" w:type="dxa"/>
            <w:vMerge w:val="restart"/>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Наименование должностей</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4124" w:type="dxa"/>
            <w:gridSpan w:val="2"/>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Компенсационные выплаты</w:t>
            </w:r>
          </w:p>
        </w:tc>
        <w:tc>
          <w:tcPr>
            <w:tcW w:w="3686" w:type="dxa"/>
            <w:gridSpan w:val="2"/>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Стимулирующие выплаты</w:t>
            </w:r>
          </w:p>
        </w:tc>
      </w:tr>
      <w:tr w:rsidR="0025200D" w:rsidRPr="0025200D" w:rsidTr="0025200D">
        <w:trPr>
          <w:trHeight w:val="220"/>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2564"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выплаты</w:t>
            </w:r>
          </w:p>
        </w:tc>
        <w:tc>
          <w:tcPr>
            <w:tcW w:w="1560"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w:t>
            </w:r>
          </w:p>
        </w:tc>
        <w:tc>
          <w:tcPr>
            <w:tcW w:w="2128"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выплаты</w:t>
            </w:r>
          </w:p>
        </w:tc>
        <w:tc>
          <w:tcPr>
            <w:tcW w:w="1558"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w:t>
            </w:r>
          </w:p>
        </w:tc>
      </w:tr>
      <w:tr w:rsidR="0025200D" w:rsidRPr="0025200D" w:rsidTr="0025200D">
        <w:trPr>
          <w:trHeight w:val="2760"/>
        </w:trPr>
        <w:tc>
          <w:tcPr>
            <w:tcW w:w="589"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w:t>
            </w:r>
          </w:p>
        </w:tc>
        <w:tc>
          <w:tcPr>
            <w:tcW w:w="1774"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Заместитель директора по УВР</w:t>
            </w:r>
          </w:p>
        </w:tc>
        <w:tc>
          <w:tcPr>
            <w:tcW w:w="2564"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560"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2128" w:type="dxa"/>
          </w:tcPr>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на основании критериев оценки результативности и качества труда</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 баллов</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tc>
        <w:tc>
          <w:tcPr>
            <w:tcW w:w="1558"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tc>
      </w:tr>
      <w:tr w:rsidR="0025200D" w:rsidRPr="0025200D" w:rsidTr="0025200D">
        <w:trPr>
          <w:trHeight w:val="4102"/>
        </w:trPr>
        <w:tc>
          <w:tcPr>
            <w:tcW w:w="589" w:type="dxa"/>
            <w:vMerge w:val="restart"/>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w:t>
            </w:r>
          </w:p>
        </w:tc>
        <w:tc>
          <w:tcPr>
            <w:tcW w:w="1774" w:type="dxa"/>
            <w:vMerge w:val="restart"/>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Учитель</w:t>
            </w:r>
          </w:p>
        </w:tc>
        <w:tc>
          <w:tcPr>
            <w:tcW w:w="2564"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560"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2128" w:type="dxa"/>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на основании критериев оценки результативности и качества труда (в баллах)</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15,5</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19</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24</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27</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28</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32</w:t>
            </w:r>
          </w:p>
        </w:tc>
        <w:tc>
          <w:tcPr>
            <w:tcW w:w="1558"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7</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8</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9</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11</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13</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rPr>
          <w:trHeight w:val="840"/>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6252" w:type="dxa"/>
            <w:gridSpan w:val="3"/>
            <w:vAlign w:val="center"/>
          </w:tcPr>
          <w:p w:rsidR="0025200D" w:rsidRPr="0025200D" w:rsidRDefault="0025200D" w:rsidP="0025200D">
            <w:pPr>
              <w:widowControl/>
              <w:suppressAutoHyphens w:val="0"/>
              <w:jc w:val="both"/>
              <w:rPr>
                <w:rFonts w:ascii="Times New Roman" w:eastAsia="Times New Roman" w:hAnsi="Times New Roman"/>
                <w:kern w:val="0"/>
                <w:szCs w:val="20"/>
              </w:rPr>
            </w:pPr>
            <w:r w:rsidRPr="0025200D">
              <w:rPr>
                <w:rFonts w:ascii="Times New Roman" w:eastAsia="Times New Roman" w:hAnsi="Times New Roman"/>
                <w:kern w:val="0"/>
                <w:sz w:val="24"/>
              </w:rPr>
              <w:t xml:space="preserve">За осуществление профессиональной деятельности, направленной на оказание  психокоррекционной, реабилитационной и консультативной психологической помощи обучающимся, родителям, педагогическому коллективу </w:t>
            </w:r>
            <w:r w:rsidRPr="0025200D">
              <w:rPr>
                <w:rFonts w:ascii="Times New Roman" w:eastAsia="Times New Roman" w:hAnsi="Times New Roman"/>
                <w:b/>
                <w:bCs/>
                <w:kern w:val="0"/>
                <w:sz w:val="24"/>
              </w:rPr>
              <w:t>(педагог – психолог)</w:t>
            </w:r>
          </w:p>
          <w:p w:rsidR="0025200D" w:rsidRPr="0025200D" w:rsidRDefault="0025200D" w:rsidP="0025200D">
            <w:pPr>
              <w:widowControl/>
              <w:suppressAutoHyphens w:val="0"/>
              <w:jc w:val="both"/>
              <w:rPr>
                <w:rFonts w:ascii="Times New Roman" w:eastAsia="Times New Roman" w:hAnsi="Times New Roman"/>
                <w:kern w:val="0"/>
                <w:sz w:val="24"/>
              </w:rPr>
            </w:pPr>
            <w:r w:rsidRPr="0025200D">
              <w:rPr>
                <w:rFonts w:ascii="Times New Roman" w:eastAsia="Times New Roman" w:hAnsi="Times New Roman"/>
                <w:kern w:val="0"/>
                <w:sz w:val="24"/>
              </w:rPr>
              <w:t>для учителей, имеющих нагрузку не более 9 часов</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Times New Roman" w:hAnsi="Times New Roman"/>
                <w:kern w:val="0"/>
                <w:sz w:val="24"/>
              </w:rPr>
              <w:t>для учителей, имеющих нагрузку более 9 часов</w:t>
            </w:r>
          </w:p>
        </w:tc>
        <w:tc>
          <w:tcPr>
            <w:tcW w:w="1558"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100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r>
      <w:tr w:rsidR="0025200D" w:rsidRPr="0025200D" w:rsidTr="0025200D">
        <w:trPr>
          <w:trHeight w:val="840"/>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6252" w:type="dxa"/>
            <w:gridSpan w:val="3"/>
          </w:tcPr>
          <w:p w:rsidR="0025200D" w:rsidRPr="0025200D" w:rsidRDefault="0025200D" w:rsidP="0025200D">
            <w:pPr>
              <w:widowControl/>
              <w:suppressAutoHyphens w:val="0"/>
              <w:jc w:val="both"/>
              <w:rPr>
                <w:rFonts w:ascii="Times New Roman" w:eastAsia="Times New Roman" w:hAnsi="Times New Roman"/>
                <w:b/>
                <w:bCs/>
                <w:kern w:val="0"/>
                <w:szCs w:val="20"/>
              </w:rPr>
            </w:pPr>
            <w:r w:rsidRPr="0025200D">
              <w:rPr>
                <w:rFonts w:ascii="Times New Roman" w:eastAsia="Times New Roman" w:hAnsi="Times New Roman"/>
                <w:kern w:val="0"/>
                <w:szCs w:val="20"/>
              </w:rPr>
              <w:t>За организацию социально-педагогической работы, оказанию социальной защиты и социальной помощи, организацию различных видов социально ценной деятельности обучающихся  и взрослых, мероприятий, направленных на развитие социальных инициатив,  проектов и программ</w:t>
            </w:r>
            <w:r w:rsidRPr="0025200D">
              <w:rPr>
                <w:rFonts w:ascii="Times New Roman" w:eastAsia="Times New Roman" w:hAnsi="Times New Roman"/>
                <w:b/>
                <w:bCs/>
                <w:kern w:val="0"/>
                <w:szCs w:val="20"/>
              </w:rPr>
              <w:t>(социальный педагог)</w:t>
            </w:r>
          </w:p>
          <w:p w:rsidR="0025200D" w:rsidRPr="0025200D" w:rsidRDefault="0025200D" w:rsidP="0025200D">
            <w:pPr>
              <w:widowControl/>
              <w:suppressAutoHyphens w:val="0"/>
              <w:jc w:val="both"/>
              <w:rPr>
                <w:rFonts w:ascii="Times New Roman" w:eastAsia="Times New Roman" w:hAnsi="Times New Roman"/>
                <w:kern w:val="0"/>
                <w:szCs w:val="20"/>
              </w:rPr>
            </w:pPr>
            <w:r w:rsidRPr="0025200D">
              <w:rPr>
                <w:rFonts w:ascii="Times New Roman" w:eastAsia="Times New Roman" w:hAnsi="Times New Roman"/>
                <w:kern w:val="0"/>
                <w:szCs w:val="20"/>
              </w:rPr>
              <w:t>для учителей, имеющих нагрузку не более 9 часов</w:t>
            </w:r>
          </w:p>
          <w:p w:rsidR="0025200D" w:rsidRPr="0025200D" w:rsidRDefault="0025200D" w:rsidP="0025200D">
            <w:pPr>
              <w:widowControl/>
              <w:suppressAutoHyphens w:val="0"/>
              <w:jc w:val="both"/>
              <w:rPr>
                <w:rFonts w:ascii="Times New Roman" w:eastAsia="Times New Roman" w:hAnsi="Times New Roman"/>
                <w:b/>
                <w:bCs/>
                <w:kern w:val="0"/>
                <w:szCs w:val="20"/>
              </w:rPr>
            </w:pPr>
            <w:r w:rsidRPr="0025200D">
              <w:rPr>
                <w:rFonts w:ascii="Times New Roman" w:eastAsia="Times New Roman" w:hAnsi="Times New Roman"/>
                <w:kern w:val="0"/>
                <w:szCs w:val="20"/>
              </w:rPr>
              <w:t>для учителей, имеющих нагрузку более 9 часов</w:t>
            </w:r>
          </w:p>
          <w:p w:rsidR="0025200D" w:rsidRPr="0025200D" w:rsidRDefault="0025200D" w:rsidP="0025200D">
            <w:pPr>
              <w:widowControl/>
              <w:suppressAutoHyphens w:val="0"/>
              <w:jc w:val="both"/>
              <w:rPr>
                <w:rFonts w:ascii="Times New Roman" w:eastAsia="Times New Roman" w:hAnsi="Times New Roman"/>
                <w:kern w:val="0"/>
                <w:szCs w:val="20"/>
              </w:rPr>
            </w:pPr>
          </w:p>
        </w:tc>
        <w:tc>
          <w:tcPr>
            <w:tcW w:w="1558"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100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r>
      <w:tr w:rsidR="0025200D" w:rsidRPr="0025200D" w:rsidTr="0025200D">
        <w:trPr>
          <w:trHeight w:val="840"/>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6252" w:type="dxa"/>
            <w:gridSpan w:val="3"/>
          </w:tcPr>
          <w:p w:rsidR="0025200D" w:rsidRPr="0025200D" w:rsidRDefault="0025200D" w:rsidP="0025200D">
            <w:pPr>
              <w:suppressAutoHyphens w:val="0"/>
              <w:jc w:val="both"/>
              <w:rPr>
                <w:rFonts w:ascii="Times New Roman" w:eastAsia="Calibri" w:hAnsi="Times New Roman"/>
                <w:b/>
                <w:bCs/>
                <w:kern w:val="0"/>
                <w:szCs w:val="20"/>
              </w:rPr>
            </w:pPr>
            <w:r w:rsidRPr="0025200D">
              <w:rPr>
                <w:rFonts w:ascii="Times New Roman" w:eastAsia="Calibri" w:hAnsi="Times New Roman"/>
                <w:kern w:val="0"/>
                <w:szCs w:val="20"/>
              </w:rPr>
              <w:t xml:space="preserve">За планирование и организацию жизнедеятельности обучающихся и осуществление их воспитания, оказание учащимся помощи в учении, организации досуга и </w:t>
            </w:r>
            <w:r w:rsidRPr="0025200D">
              <w:rPr>
                <w:rFonts w:ascii="Times New Roman" w:eastAsia="Calibri" w:hAnsi="Times New Roman"/>
                <w:b/>
                <w:bCs/>
                <w:kern w:val="0"/>
                <w:szCs w:val="20"/>
              </w:rPr>
              <w:t>(воспитатель в ГПД)</w:t>
            </w:r>
          </w:p>
          <w:p w:rsidR="0025200D" w:rsidRPr="0025200D" w:rsidRDefault="0025200D" w:rsidP="0025200D">
            <w:pPr>
              <w:suppressAutoHyphens w:val="0"/>
              <w:jc w:val="both"/>
              <w:rPr>
                <w:rFonts w:ascii="Times New Roman" w:eastAsia="Calibri" w:hAnsi="Times New Roman"/>
                <w:kern w:val="0"/>
                <w:szCs w:val="20"/>
              </w:rPr>
            </w:pPr>
          </w:p>
        </w:tc>
        <w:tc>
          <w:tcPr>
            <w:tcW w:w="1558"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10</w:t>
            </w:r>
          </w:p>
        </w:tc>
      </w:tr>
      <w:tr w:rsidR="0025200D" w:rsidRPr="0025200D" w:rsidTr="0025200D">
        <w:trPr>
          <w:trHeight w:val="840"/>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6252" w:type="dxa"/>
            <w:gridSpan w:val="3"/>
          </w:tcPr>
          <w:p w:rsidR="0025200D" w:rsidRPr="0025200D" w:rsidRDefault="0025200D" w:rsidP="0025200D">
            <w:pPr>
              <w:suppressAutoHyphens w:val="0"/>
              <w:jc w:val="both"/>
              <w:rPr>
                <w:rFonts w:ascii="Times New Roman" w:eastAsia="Calibri" w:hAnsi="Times New Roman"/>
                <w:kern w:val="0"/>
                <w:szCs w:val="20"/>
              </w:rPr>
            </w:pPr>
            <w:r w:rsidRPr="0025200D">
              <w:rPr>
                <w:rFonts w:ascii="Times New Roman" w:eastAsia="Calibri" w:hAnsi="Times New Roman"/>
                <w:kern w:val="0"/>
                <w:szCs w:val="20"/>
              </w:rPr>
              <w:t xml:space="preserve">За содержание в исправном состояние лабораторного оборудования, подготовку его для проведения практических работ, обеспечения правильного хранения и использования химических реактивов </w:t>
            </w:r>
          </w:p>
          <w:p w:rsidR="0025200D" w:rsidRPr="0025200D" w:rsidRDefault="0025200D" w:rsidP="0025200D">
            <w:pPr>
              <w:widowControl/>
              <w:suppressAutoHyphens w:val="0"/>
              <w:spacing w:after="200" w:line="276" w:lineRule="auto"/>
              <w:jc w:val="both"/>
              <w:rPr>
                <w:rFonts w:ascii="Times New Roman" w:eastAsia="Calibri" w:hAnsi="Times New Roman"/>
                <w:b/>
                <w:bCs/>
                <w:kern w:val="0"/>
                <w:sz w:val="22"/>
                <w:szCs w:val="22"/>
                <w:lang w:eastAsia="en-US"/>
              </w:rPr>
            </w:pPr>
            <w:r w:rsidRPr="0025200D">
              <w:rPr>
                <w:rFonts w:ascii="Times New Roman" w:eastAsia="Calibri" w:hAnsi="Times New Roman"/>
                <w:kern w:val="0"/>
                <w:sz w:val="22"/>
                <w:szCs w:val="22"/>
                <w:lang w:eastAsia="en-US"/>
              </w:rPr>
              <w:t xml:space="preserve">за подготовку и проведение лабораторных работ </w:t>
            </w:r>
            <w:r w:rsidRPr="0025200D">
              <w:rPr>
                <w:rFonts w:ascii="Times New Roman" w:eastAsia="Calibri" w:hAnsi="Times New Roman"/>
                <w:b/>
                <w:bCs/>
                <w:kern w:val="0"/>
                <w:sz w:val="22"/>
                <w:szCs w:val="22"/>
                <w:lang w:eastAsia="en-US"/>
              </w:rPr>
              <w:t>(лаборант)</w:t>
            </w:r>
          </w:p>
        </w:tc>
        <w:tc>
          <w:tcPr>
            <w:tcW w:w="1558"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tc>
      </w:tr>
      <w:tr w:rsidR="0025200D" w:rsidRPr="0025200D" w:rsidTr="0025200D">
        <w:trPr>
          <w:trHeight w:val="840"/>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6252" w:type="dxa"/>
            <w:gridSpan w:val="3"/>
          </w:tcPr>
          <w:p w:rsidR="0025200D" w:rsidRPr="0025200D" w:rsidRDefault="0025200D" w:rsidP="0025200D">
            <w:pPr>
              <w:suppressAutoHyphens w:val="0"/>
              <w:jc w:val="both"/>
              <w:rPr>
                <w:rFonts w:ascii="Times New Roman" w:eastAsia="Calibri" w:hAnsi="Times New Roman"/>
                <w:kern w:val="0"/>
                <w:szCs w:val="20"/>
              </w:rPr>
            </w:pPr>
            <w:r w:rsidRPr="0025200D">
              <w:rPr>
                <w:rFonts w:ascii="Times New Roman" w:eastAsia="Calibri" w:hAnsi="Times New Roman"/>
                <w:kern w:val="0"/>
                <w:szCs w:val="20"/>
              </w:rPr>
              <w:t xml:space="preserve">За организацию воспитательной и внеклассной работы, проведение культурно-просветительских и оздоровительных мероприятий, работу с органами ученического самоуправления, с трудными детьми и неблагополучными семьями, координацию работы с внешкольными учреждениями, работу с классными руководителями и руководителями кружков </w:t>
            </w:r>
            <w:r w:rsidRPr="0025200D">
              <w:rPr>
                <w:rFonts w:ascii="Times New Roman" w:eastAsia="Calibri" w:hAnsi="Times New Roman"/>
                <w:b/>
                <w:bCs/>
                <w:kern w:val="0"/>
                <w:szCs w:val="20"/>
              </w:rPr>
              <w:t>(заместитель директора по ВР)</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(для учителей, имеющих нагрузку не более 9 часов) </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p>
        </w:tc>
        <w:tc>
          <w:tcPr>
            <w:tcW w:w="1558"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100</w:t>
            </w:r>
          </w:p>
        </w:tc>
      </w:tr>
      <w:tr w:rsidR="0025200D" w:rsidRPr="0025200D" w:rsidTr="0025200D">
        <w:trPr>
          <w:trHeight w:val="840"/>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6252" w:type="dxa"/>
            <w:gridSpan w:val="3"/>
          </w:tcPr>
          <w:p w:rsidR="0025200D" w:rsidRPr="0025200D" w:rsidRDefault="0025200D" w:rsidP="0025200D">
            <w:pPr>
              <w:suppressAutoHyphens w:val="0"/>
              <w:jc w:val="both"/>
              <w:rPr>
                <w:rFonts w:ascii="Times New Roman" w:eastAsia="Calibri" w:hAnsi="Times New Roman"/>
                <w:kern w:val="0"/>
                <w:szCs w:val="20"/>
              </w:rPr>
            </w:pPr>
            <w:r w:rsidRPr="0025200D">
              <w:rPr>
                <w:rFonts w:ascii="Times New Roman" w:eastAsia="Calibri" w:hAnsi="Times New Roman"/>
                <w:kern w:val="0"/>
                <w:szCs w:val="20"/>
                <w:shd w:val="clear" w:color="auto" w:fill="FFFFFF"/>
                <w:lang w:eastAsia="en-US"/>
              </w:rPr>
              <w:t>За организацию текущего и перспективног</w:t>
            </w:r>
            <w:r w:rsidRPr="0025200D">
              <w:rPr>
                <w:rFonts w:ascii="Times New Roman" w:eastAsia="Calibri" w:hAnsi="Times New Roman"/>
                <w:noProof/>
                <w:kern w:val="0"/>
                <w:szCs w:val="20"/>
              </w:rPr>
              <w:t xml:space="preserve">о </w:t>
            </w:r>
            <w:r w:rsidRPr="0025200D">
              <w:rPr>
                <w:rFonts w:ascii="Times New Roman" w:eastAsia="Calibri" w:hAnsi="Times New Roman"/>
                <w:kern w:val="0"/>
                <w:szCs w:val="20"/>
                <w:shd w:val="clear" w:color="auto" w:fill="FFFFFF"/>
                <w:lang w:eastAsia="en-US"/>
              </w:rPr>
              <w:t>планирования деятельности педагогического коллектива, координацию работы педагогического коллектива по выполнению учебного плана и программ, разработку учебно</w:t>
            </w:r>
            <w:r w:rsidRPr="0025200D">
              <w:rPr>
                <w:rFonts w:ascii="Times New Roman" w:eastAsia="Calibri" w:hAnsi="Times New Roman"/>
                <w:kern w:val="0"/>
                <w:szCs w:val="20"/>
                <w:shd w:val="clear" w:color="auto" w:fill="FFFFFF"/>
                <w:lang w:eastAsia="en-US"/>
              </w:rPr>
              <w:softHyphen/>
              <w:t xml:space="preserve">- методической документации, осуществление контроля за качеством образовательного процесса </w:t>
            </w:r>
            <w:r w:rsidRPr="0025200D">
              <w:rPr>
                <w:rFonts w:ascii="Times New Roman" w:eastAsia="Calibri" w:hAnsi="Times New Roman"/>
                <w:b/>
                <w:bCs/>
                <w:kern w:val="0"/>
                <w:szCs w:val="20"/>
                <w:shd w:val="clear" w:color="auto" w:fill="FFFFFF"/>
                <w:lang w:eastAsia="en-US"/>
              </w:rPr>
              <w:t>(заместитель директора по УВР)</w:t>
            </w:r>
            <w:r w:rsidRPr="0025200D">
              <w:rPr>
                <w:rFonts w:ascii="Times New Roman" w:eastAsia="Calibri" w:hAnsi="Times New Roman"/>
                <w:kern w:val="0"/>
                <w:sz w:val="14"/>
                <w:szCs w:val="14"/>
                <w:lang w:eastAsia="en-US"/>
              </w:rPr>
              <w:t>(</w:t>
            </w:r>
            <w:r w:rsidRPr="0025200D">
              <w:rPr>
                <w:rFonts w:ascii="Times New Roman" w:eastAsia="Calibri" w:hAnsi="Times New Roman"/>
                <w:kern w:val="0"/>
                <w:szCs w:val="20"/>
                <w:lang w:eastAsia="en-US"/>
              </w:rPr>
              <w:t xml:space="preserve">для учителей, имеющих нагрузку не более 9 часов) </w:t>
            </w:r>
          </w:p>
        </w:tc>
        <w:tc>
          <w:tcPr>
            <w:tcW w:w="1558"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100</w:t>
            </w:r>
          </w:p>
        </w:tc>
      </w:tr>
      <w:tr w:rsidR="0025200D" w:rsidRPr="0025200D" w:rsidTr="0025200D">
        <w:trPr>
          <w:trHeight w:val="613"/>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6252" w:type="dxa"/>
            <w:gridSpan w:val="3"/>
          </w:tcPr>
          <w:p w:rsidR="0025200D" w:rsidRPr="0025200D" w:rsidRDefault="0025200D" w:rsidP="0025200D">
            <w:pPr>
              <w:suppressAutoHyphens w:val="0"/>
              <w:jc w:val="both"/>
              <w:rPr>
                <w:rFonts w:ascii="Times New Roman" w:eastAsia="Calibri" w:hAnsi="Times New Roman"/>
                <w:kern w:val="0"/>
                <w:szCs w:val="20"/>
                <w:shd w:val="clear" w:color="auto" w:fill="FFFFFF"/>
                <w:lang w:eastAsia="en-US"/>
              </w:rPr>
            </w:pPr>
            <w:r w:rsidRPr="0025200D">
              <w:rPr>
                <w:rFonts w:ascii="Times New Roman" w:eastAsia="Calibri" w:hAnsi="Times New Roman"/>
                <w:kern w:val="0"/>
                <w:szCs w:val="20"/>
                <w:shd w:val="clear" w:color="auto" w:fill="FFFFFF"/>
                <w:lang w:eastAsia="en-US"/>
              </w:rPr>
              <w:t xml:space="preserve">За создание и заполнения школьного сайта, федеральных и региональных мониторингов </w:t>
            </w:r>
            <w:r w:rsidRPr="0025200D">
              <w:rPr>
                <w:rFonts w:ascii="Times New Roman" w:eastAsia="Calibri" w:hAnsi="Times New Roman"/>
                <w:b/>
                <w:bCs/>
                <w:kern w:val="0"/>
                <w:szCs w:val="20"/>
                <w:shd w:val="clear" w:color="auto" w:fill="FFFFFF"/>
                <w:lang w:eastAsia="en-US"/>
              </w:rPr>
              <w:t xml:space="preserve">(программист) </w:t>
            </w:r>
          </w:p>
        </w:tc>
        <w:tc>
          <w:tcPr>
            <w:tcW w:w="1558"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tc>
      </w:tr>
      <w:tr w:rsidR="0025200D" w:rsidRPr="0025200D" w:rsidTr="0025200D">
        <w:trPr>
          <w:trHeight w:val="625"/>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6252" w:type="dxa"/>
            <w:gridSpan w:val="3"/>
          </w:tcPr>
          <w:p w:rsidR="0025200D" w:rsidRPr="0025200D" w:rsidRDefault="0025200D" w:rsidP="0025200D">
            <w:pPr>
              <w:suppressAutoHyphens w:val="0"/>
              <w:jc w:val="both"/>
              <w:rPr>
                <w:rFonts w:ascii="Times New Roman" w:eastAsia="Calibri" w:hAnsi="Times New Roman"/>
                <w:kern w:val="0"/>
                <w:szCs w:val="20"/>
                <w:shd w:val="clear" w:color="auto" w:fill="FFFFFF"/>
                <w:lang w:eastAsia="en-US"/>
              </w:rPr>
            </w:pPr>
            <w:r w:rsidRPr="0025200D">
              <w:rPr>
                <w:rFonts w:ascii="Times New Roman" w:eastAsia="Calibri" w:hAnsi="Times New Roman"/>
                <w:kern w:val="0"/>
                <w:szCs w:val="20"/>
                <w:shd w:val="clear" w:color="auto" w:fill="FFFFFF"/>
                <w:lang w:eastAsia="en-US"/>
              </w:rPr>
              <w:t xml:space="preserve">За ведение документации по хранению и использованию школьного имущества, распечатку материалов, приказов </w:t>
            </w:r>
            <w:r w:rsidRPr="0025200D">
              <w:rPr>
                <w:rFonts w:ascii="Times New Roman" w:eastAsia="Calibri" w:hAnsi="Times New Roman"/>
                <w:b/>
                <w:bCs/>
                <w:kern w:val="0"/>
                <w:szCs w:val="20"/>
                <w:shd w:val="clear" w:color="auto" w:fill="FFFFFF"/>
                <w:lang w:eastAsia="en-US"/>
              </w:rPr>
              <w:t>(секретарь)</w:t>
            </w:r>
          </w:p>
        </w:tc>
        <w:tc>
          <w:tcPr>
            <w:tcW w:w="1558"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w:t>
            </w:r>
          </w:p>
        </w:tc>
      </w:tr>
      <w:tr w:rsidR="0025200D" w:rsidRPr="0025200D" w:rsidTr="0025200D">
        <w:trPr>
          <w:trHeight w:val="840"/>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p>
        </w:tc>
        <w:tc>
          <w:tcPr>
            <w:tcW w:w="6252" w:type="dxa"/>
            <w:gridSpan w:val="3"/>
          </w:tcPr>
          <w:p w:rsidR="0025200D" w:rsidRPr="0025200D" w:rsidRDefault="0025200D" w:rsidP="0025200D">
            <w:pPr>
              <w:suppressAutoHyphens w:val="0"/>
              <w:rPr>
                <w:rFonts w:ascii="Times New Roman" w:eastAsia="Calibri" w:hAnsi="Times New Roman"/>
                <w:kern w:val="0"/>
                <w:szCs w:val="20"/>
                <w:shd w:val="clear" w:color="auto" w:fill="FFFFFF"/>
                <w:lang w:eastAsia="en-US"/>
              </w:rPr>
            </w:pPr>
            <w:r w:rsidRPr="0025200D">
              <w:rPr>
                <w:rFonts w:ascii="Times New Roman" w:eastAsia="Calibri" w:hAnsi="Times New Roman"/>
                <w:kern w:val="0"/>
                <w:szCs w:val="20"/>
                <w:shd w:val="clear" w:color="auto" w:fill="FFFFFF"/>
                <w:lang w:eastAsia="en-US"/>
              </w:rPr>
              <w:t>За выполнение обязанностей руководителя структурного подразделения</w:t>
            </w:r>
          </w:p>
          <w:p w:rsidR="0025200D" w:rsidRPr="0025200D" w:rsidRDefault="0025200D" w:rsidP="0025200D">
            <w:pPr>
              <w:suppressAutoHyphens w:val="0"/>
              <w:jc w:val="both"/>
              <w:rPr>
                <w:rFonts w:ascii="Times New Roman" w:eastAsia="Calibri" w:hAnsi="Times New Roman"/>
                <w:kern w:val="0"/>
                <w:szCs w:val="20"/>
                <w:shd w:val="clear" w:color="auto" w:fill="FFFFFF"/>
                <w:lang w:eastAsia="en-US"/>
              </w:rPr>
            </w:pPr>
            <w:r w:rsidRPr="0025200D">
              <w:rPr>
                <w:rFonts w:ascii="Times New Roman" w:eastAsia="Calibri" w:hAnsi="Times New Roman"/>
                <w:kern w:val="0"/>
                <w:szCs w:val="20"/>
                <w:lang w:eastAsia="en-US"/>
              </w:rPr>
              <w:t>(для учителей, имеющих нагрузку не более 6 часов)</w:t>
            </w:r>
          </w:p>
        </w:tc>
        <w:tc>
          <w:tcPr>
            <w:tcW w:w="1558"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100</w:t>
            </w:r>
          </w:p>
        </w:tc>
      </w:tr>
      <w:tr w:rsidR="0025200D" w:rsidRPr="0025200D" w:rsidTr="0025200D">
        <w:trPr>
          <w:trHeight w:val="419"/>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p>
        </w:tc>
        <w:tc>
          <w:tcPr>
            <w:tcW w:w="6252" w:type="dxa"/>
            <w:gridSpan w:val="3"/>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за организацию внеклассной работы по физкультуре </w:t>
            </w: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558"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15 </w:t>
            </w:r>
          </w:p>
        </w:tc>
      </w:tr>
      <w:tr w:rsidR="0025200D" w:rsidRPr="0025200D" w:rsidTr="0025200D">
        <w:trPr>
          <w:trHeight w:val="419"/>
        </w:trPr>
        <w:tc>
          <w:tcPr>
            <w:tcW w:w="589"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p>
        </w:tc>
        <w:tc>
          <w:tcPr>
            <w:tcW w:w="1774"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p>
        </w:tc>
        <w:tc>
          <w:tcPr>
            <w:tcW w:w="6252" w:type="dxa"/>
            <w:gridSpan w:val="3"/>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За организацию работы летнего оздоровительного лагеря с дневным пребыванием</w:t>
            </w:r>
          </w:p>
        </w:tc>
        <w:tc>
          <w:tcPr>
            <w:tcW w:w="1558"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30</w:t>
            </w:r>
          </w:p>
        </w:tc>
      </w:tr>
      <w:tr w:rsidR="0025200D" w:rsidRPr="0025200D" w:rsidTr="0025200D">
        <w:trPr>
          <w:trHeight w:val="419"/>
        </w:trPr>
        <w:tc>
          <w:tcPr>
            <w:tcW w:w="589"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p>
        </w:tc>
        <w:tc>
          <w:tcPr>
            <w:tcW w:w="1774"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p>
        </w:tc>
        <w:tc>
          <w:tcPr>
            <w:tcW w:w="6252" w:type="dxa"/>
            <w:gridSpan w:val="3"/>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За ведение документации по технике безопасности, ГО и ЧС, по антитеррористической защищенности учреждений</w:t>
            </w:r>
          </w:p>
        </w:tc>
        <w:tc>
          <w:tcPr>
            <w:tcW w:w="1558"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30</w:t>
            </w:r>
          </w:p>
        </w:tc>
      </w:tr>
      <w:tr w:rsidR="0025200D" w:rsidRPr="0025200D" w:rsidTr="0025200D">
        <w:trPr>
          <w:trHeight w:val="419"/>
        </w:trPr>
        <w:tc>
          <w:tcPr>
            <w:tcW w:w="589"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p>
        </w:tc>
        <w:tc>
          <w:tcPr>
            <w:tcW w:w="1774"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b/>
                <w:kern w:val="0"/>
                <w:sz w:val="22"/>
                <w:szCs w:val="22"/>
                <w:lang w:eastAsia="en-US"/>
              </w:rPr>
            </w:pPr>
          </w:p>
        </w:tc>
        <w:tc>
          <w:tcPr>
            <w:tcW w:w="6252" w:type="dxa"/>
            <w:gridSpan w:val="3"/>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За работу в объединенных разновозрастных классах комплектов</w:t>
            </w:r>
          </w:p>
        </w:tc>
        <w:tc>
          <w:tcPr>
            <w:tcW w:w="1558"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tc>
      </w:tr>
    </w:tbl>
    <w:p w:rsidR="0025200D" w:rsidRPr="0025200D" w:rsidRDefault="0025200D" w:rsidP="0025200D">
      <w:pPr>
        <w:widowControl/>
        <w:suppressAutoHyphens w:val="0"/>
        <w:spacing w:after="200" w:line="276" w:lineRule="auto"/>
        <w:rPr>
          <w:rFonts w:ascii="Calibri" w:eastAsia="Calibri" w:hAnsi="Calibri"/>
          <w:vanish/>
          <w:kern w:val="0"/>
          <w:sz w:val="22"/>
          <w:szCs w:val="2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1774"/>
        <w:gridCol w:w="2553"/>
        <w:gridCol w:w="11"/>
        <w:gridCol w:w="1560"/>
        <w:gridCol w:w="2128"/>
        <w:gridCol w:w="1558"/>
      </w:tblGrid>
      <w:tr w:rsidR="0025200D" w:rsidRPr="0025200D" w:rsidTr="0025200D">
        <w:trPr>
          <w:trHeight w:val="1872"/>
        </w:trPr>
        <w:tc>
          <w:tcPr>
            <w:tcW w:w="589"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3</w:t>
            </w:r>
          </w:p>
        </w:tc>
        <w:tc>
          <w:tcPr>
            <w:tcW w:w="1774"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Воспитатель (старший воспитатель) ДОУ</w:t>
            </w:r>
          </w:p>
        </w:tc>
        <w:tc>
          <w:tcPr>
            <w:tcW w:w="2553" w:type="dxa"/>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p>
        </w:tc>
        <w:tc>
          <w:tcPr>
            <w:tcW w:w="1571" w:type="dxa"/>
            <w:gridSpan w:val="2"/>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2128" w:type="dxa"/>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на основании критериев оценки результативности и качества труда</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40 баллов</w:t>
            </w:r>
          </w:p>
        </w:tc>
        <w:tc>
          <w:tcPr>
            <w:tcW w:w="1558" w:type="dxa"/>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50</w:t>
            </w:r>
          </w:p>
        </w:tc>
      </w:tr>
      <w:tr w:rsidR="0025200D" w:rsidRPr="0025200D" w:rsidTr="0025200D">
        <w:trPr>
          <w:trHeight w:val="288"/>
        </w:trPr>
        <w:tc>
          <w:tcPr>
            <w:tcW w:w="589" w:type="dxa"/>
            <w:vMerge w:val="restart"/>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4</w:t>
            </w:r>
          </w:p>
        </w:tc>
        <w:tc>
          <w:tcPr>
            <w:tcW w:w="1774" w:type="dxa"/>
            <w:vMerge w:val="restart"/>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Водитель</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(автобуса)</w:t>
            </w:r>
          </w:p>
        </w:tc>
        <w:tc>
          <w:tcPr>
            <w:tcW w:w="2564" w:type="dxa"/>
            <w:gridSpan w:val="2"/>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560"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2128" w:type="dxa"/>
            <w:vMerge w:val="restart"/>
            <w:vAlign w:val="center"/>
          </w:tcPr>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tc>
        <w:tc>
          <w:tcPr>
            <w:tcW w:w="1558" w:type="dxa"/>
            <w:vMerge w:val="restart"/>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tc>
      </w:tr>
      <w:tr w:rsidR="0025200D" w:rsidRPr="0025200D" w:rsidTr="0025200D">
        <w:trPr>
          <w:trHeight w:val="225"/>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2564" w:type="dxa"/>
            <w:gridSpan w:val="2"/>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текущий ремонт транспортного средства</w:t>
            </w:r>
          </w:p>
        </w:tc>
        <w:tc>
          <w:tcPr>
            <w:tcW w:w="1560"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9</w:t>
            </w:r>
          </w:p>
        </w:tc>
        <w:tc>
          <w:tcPr>
            <w:tcW w:w="2128" w:type="dxa"/>
            <w:vMerge/>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558"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rPr>
          <w:trHeight w:val="225"/>
        </w:trPr>
        <w:tc>
          <w:tcPr>
            <w:tcW w:w="589"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774"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2564" w:type="dxa"/>
            <w:gridSpan w:val="2"/>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560"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2128" w:type="dxa"/>
            <w:vMerge/>
            <w:vAlign w:val="center"/>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tc>
        <w:tc>
          <w:tcPr>
            <w:tcW w:w="1558" w:type="dxa"/>
            <w:vMerge/>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rPr>
          <w:trHeight w:val="788"/>
        </w:trPr>
        <w:tc>
          <w:tcPr>
            <w:tcW w:w="589"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w:t>
            </w:r>
          </w:p>
        </w:tc>
        <w:tc>
          <w:tcPr>
            <w:tcW w:w="1774"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Завхоз </w:t>
            </w:r>
          </w:p>
        </w:tc>
        <w:tc>
          <w:tcPr>
            <w:tcW w:w="2564" w:type="dxa"/>
            <w:gridSpan w:val="2"/>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1560" w:type="dxa"/>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2128" w:type="dxa"/>
          </w:tcPr>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на основании критериев оценки результативности и качества труда</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73 балла</w:t>
            </w:r>
          </w:p>
        </w:tc>
        <w:tc>
          <w:tcPr>
            <w:tcW w:w="1558" w:type="dxa"/>
          </w:tcPr>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130</w:t>
            </w: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p>
        </w:tc>
      </w:tr>
    </w:tbl>
    <w:p w:rsidR="0025200D" w:rsidRPr="0025200D" w:rsidRDefault="0025200D" w:rsidP="0025200D">
      <w:pPr>
        <w:widowControl/>
        <w:suppressAutoHyphens w:val="0"/>
        <w:spacing w:after="200" w:line="276" w:lineRule="auto"/>
        <w:rPr>
          <w:rFonts w:ascii="Times New Roman" w:eastAsia="Calibri" w:hAnsi="Times New Roman"/>
          <w:b/>
          <w:i/>
          <w:kern w:val="0"/>
          <w:sz w:val="24"/>
          <w:lang w:eastAsia="en-US"/>
        </w:rPr>
      </w:pPr>
    </w:p>
    <w:p w:rsidR="0025200D" w:rsidRPr="0025200D" w:rsidRDefault="0025200D" w:rsidP="0025200D">
      <w:pPr>
        <w:widowControl/>
        <w:suppressAutoHyphens w:val="0"/>
        <w:spacing w:after="200" w:line="276" w:lineRule="auto"/>
        <w:ind w:firstLine="6946"/>
        <w:rPr>
          <w:rFonts w:ascii="Times New Roman" w:eastAsia="Calibri" w:hAnsi="Times New Roman"/>
          <w:b/>
          <w:i/>
          <w:kern w:val="0"/>
          <w:sz w:val="24"/>
          <w:lang w:eastAsia="en-US"/>
        </w:rPr>
      </w:pPr>
    </w:p>
    <w:p w:rsidR="00D3043C" w:rsidRDefault="00D3043C">
      <w:pPr>
        <w:pStyle w:val="41"/>
        <w:suppressAutoHyphens w:val="0"/>
        <w:spacing w:line="200" w:lineRule="atLeast"/>
        <w:ind w:left="0" w:firstLine="680"/>
        <w:jc w:val="both"/>
      </w:pPr>
    </w:p>
    <w:p w:rsidR="0025200D" w:rsidRPr="0025200D" w:rsidRDefault="0025200D" w:rsidP="0025200D">
      <w:pPr>
        <w:widowControl/>
        <w:suppressAutoHyphens w:val="0"/>
        <w:spacing w:after="200" w:line="276" w:lineRule="auto"/>
        <w:contextualSpacing/>
        <w:jc w:val="right"/>
        <w:rPr>
          <w:rFonts w:ascii="Times New Roman" w:eastAsia="Calibri" w:hAnsi="Times New Roman"/>
          <w:i/>
          <w:kern w:val="0"/>
          <w:sz w:val="24"/>
          <w:lang w:eastAsia="en-US"/>
        </w:rPr>
      </w:pPr>
      <w:r w:rsidRPr="0025200D">
        <w:rPr>
          <w:rFonts w:ascii="Times New Roman" w:eastAsia="Calibri" w:hAnsi="Times New Roman"/>
          <w:i/>
          <w:kern w:val="0"/>
          <w:sz w:val="24"/>
          <w:lang w:eastAsia="en-US"/>
        </w:rPr>
        <w:t>Приложение №7</w:t>
      </w:r>
    </w:p>
    <w:p w:rsidR="0025200D" w:rsidRPr="0025200D" w:rsidRDefault="0025200D" w:rsidP="0025200D">
      <w:pPr>
        <w:widowControl/>
        <w:shd w:val="clear" w:color="auto" w:fill="FFFFFF"/>
        <w:suppressAutoHyphens w:val="0"/>
        <w:spacing w:after="200" w:line="276" w:lineRule="auto"/>
        <w:contextualSpacing/>
        <w:jc w:val="right"/>
        <w:rPr>
          <w:rFonts w:ascii="Times New Roman" w:eastAsia="Calibri" w:hAnsi="Times New Roman"/>
          <w:i/>
          <w:kern w:val="0"/>
          <w:sz w:val="24"/>
          <w:lang w:eastAsia="en-US"/>
        </w:rPr>
      </w:pPr>
      <w:r w:rsidRPr="0025200D">
        <w:rPr>
          <w:rFonts w:ascii="Times New Roman" w:eastAsia="Calibri" w:hAnsi="Times New Roman"/>
          <w:i/>
          <w:kern w:val="0"/>
          <w:sz w:val="24"/>
          <w:lang w:eastAsia="en-US"/>
        </w:rPr>
        <w:t>к Положению</w:t>
      </w:r>
    </w:p>
    <w:p w:rsidR="0025200D" w:rsidRPr="0025200D" w:rsidRDefault="0025200D" w:rsidP="0025200D">
      <w:pPr>
        <w:widowControl/>
        <w:suppressAutoHyphens w:val="0"/>
        <w:spacing w:after="200" w:line="276" w:lineRule="auto"/>
        <w:ind w:firstLine="6946"/>
        <w:rPr>
          <w:rFonts w:ascii="Times New Roman" w:eastAsia="Calibri" w:hAnsi="Times New Roman"/>
          <w:b/>
          <w:i/>
          <w:kern w:val="0"/>
          <w:sz w:val="24"/>
          <w:lang w:eastAsia="en-US"/>
        </w:rPr>
      </w:pPr>
    </w:p>
    <w:tbl>
      <w:tblPr>
        <w:tblW w:w="10065" w:type="dxa"/>
        <w:tblInd w:w="108" w:type="dxa"/>
        <w:tblLook w:val="00A0"/>
      </w:tblPr>
      <w:tblGrid>
        <w:gridCol w:w="2026"/>
        <w:gridCol w:w="5354"/>
        <w:gridCol w:w="2685"/>
      </w:tblGrid>
      <w:tr w:rsidR="0025200D" w:rsidRPr="0025200D" w:rsidTr="0025200D">
        <w:trPr>
          <w:trHeight w:val="255"/>
        </w:trPr>
        <w:tc>
          <w:tcPr>
            <w:tcW w:w="10065" w:type="dxa"/>
            <w:gridSpan w:val="3"/>
            <w:noWrap/>
          </w:tcPr>
          <w:p w:rsidR="0025200D" w:rsidRPr="0025200D" w:rsidRDefault="0025200D" w:rsidP="0025200D">
            <w:pPr>
              <w:widowControl/>
              <w:suppressAutoHyphens w:val="0"/>
              <w:spacing w:after="200" w:line="276" w:lineRule="auto"/>
              <w:contextualSpacing/>
              <w:jc w:val="center"/>
              <w:rPr>
                <w:rFonts w:ascii="Times New Roman" w:eastAsia="Calibri" w:hAnsi="Times New Roman"/>
                <w:b/>
                <w:i/>
                <w:kern w:val="0"/>
                <w:sz w:val="24"/>
                <w:lang w:eastAsia="en-US"/>
              </w:rPr>
            </w:pPr>
            <w:r w:rsidRPr="0025200D">
              <w:rPr>
                <w:rFonts w:ascii="Times New Roman" w:eastAsia="Calibri" w:hAnsi="Times New Roman"/>
                <w:b/>
                <w:i/>
                <w:kern w:val="0"/>
                <w:sz w:val="24"/>
                <w:lang w:eastAsia="en-US"/>
              </w:rPr>
              <w:t xml:space="preserve">Условия премирования работников учреждения за эффективность </w:t>
            </w:r>
          </w:p>
          <w:p w:rsidR="0025200D" w:rsidRPr="0025200D" w:rsidRDefault="0025200D" w:rsidP="0025200D">
            <w:pPr>
              <w:widowControl/>
              <w:suppressAutoHyphens w:val="0"/>
              <w:spacing w:after="200" w:line="276" w:lineRule="auto"/>
              <w:contextualSpacing/>
              <w:jc w:val="center"/>
              <w:rPr>
                <w:rFonts w:ascii="Times New Roman" w:eastAsia="Calibri" w:hAnsi="Times New Roman"/>
                <w:b/>
                <w:i/>
                <w:kern w:val="0"/>
                <w:sz w:val="24"/>
                <w:lang w:eastAsia="en-US"/>
              </w:rPr>
            </w:pPr>
            <w:r w:rsidRPr="0025200D">
              <w:rPr>
                <w:rFonts w:ascii="Times New Roman" w:eastAsia="Calibri" w:hAnsi="Times New Roman"/>
                <w:b/>
                <w:i/>
                <w:kern w:val="0"/>
                <w:sz w:val="24"/>
                <w:lang w:eastAsia="en-US"/>
              </w:rPr>
              <w:t>и результаты деятельности</w:t>
            </w:r>
          </w:p>
        </w:tc>
      </w:tr>
      <w:tr w:rsidR="0025200D" w:rsidRPr="0025200D" w:rsidTr="0025200D">
        <w:trPr>
          <w:trHeight w:val="670"/>
        </w:trPr>
        <w:tc>
          <w:tcPr>
            <w:tcW w:w="2026" w:type="dxa"/>
            <w:tcBorders>
              <w:top w:val="single" w:sz="4" w:space="0" w:color="auto"/>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Наименование должности</w:t>
            </w:r>
          </w:p>
        </w:tc>
        <w:tc>
          <w:tcPr>
            <w:tcW w:w="5354" w:type="dxa"/>
            <w:tcBorders>
              <w:top w:val="single" w:sz="4" w:space="0" w:color="auto"/>
              <w:left w:val="nil"/>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Основание для премирования</w:t>
            </w:r>
          </w:p>
        </w:tc>
        <w:tc>
          <w:tcPr>
            <w:tcW w:w="2685" w:type="dxa"/>
            <w:tcBorders>
              <w:top w:val="single" w:sz="4" w:space="0" w:color="auto"/>
              <w:left w:val="nil"/>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Максимальный размер премий в % от должностного оклада</w:t>
            </w:r>
          </w:p>
        </w:tc>
      </w:tr>
      <w:tr w:rsidR="0025200D" w:rsidRPr="0025200D" w:rsidTr="0025200D">
        <w:trPr>
          <w:trHeight w:val="1215"/>
        </w:trPr>
        <w:tc>
          <w:tcPr>
            <w:tcW w:w="2026" w:type="dxa"/>
            <w:tcBorders>
              <w:top w:val="nil"/>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Заместители директора</w:t>
            </w:r>
          </w:p>
        </w:tc>
        <w:tc>
          <w:tcPr>
            <w:tcW w:w="5354" w:type="dxa"/>
            <w:tcBorders>
              <w:top w:val="nil"/>
              <w:left w:val="nil"/>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За результативное проведение семинаров, конференций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районных (по оценки Управления образования)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областных (по оценки Департамента образования)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За результативное участие в конкурсах.фестивалях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победители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призеры, лауреаты</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 итогам работы  за квартал</w:t>
            </w:r>
          </w:p>
        </w:tc>
        <w:tc>
          <w:tcPr>
            <w:tcW w:w="2685" w:type="dxa"/>
            <w:tcBorders>
              <w:top w:val="nil"/>
              <w:left w:val="nil"/>
              <w:bottom w:val="single" w:sz="4" w:space="0" w:color="auto"/>
              <w:right w:val="single" w:sz="4" w:space="0" w:color="auto"/>
            </w:tcBorders>
          </w:tcPr>
          <w:p w:rsidR="0025200D" w:rsidRPr="0025200D" w:rsidRDefault="0025200D" w:rsidP="0025200D">
            <w:pPr>
              <w:widowControl/>
              <w:suppressAutoHyphens w:val="0"/>
              <w:spacing w:after="200" w:line="276" w:lineRule="auto"/>
              <w:jc w:val="right"/>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40%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30%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25%</w:t>
            </w:r>
          </w:p>
        </w:tc>
      </w:tr>
      <w:tr w:rsidR="0025200D" w:rsidRPr="0025200D" w:rsidTr="0025200D">
        <w:trPr>
          <w:trHeight w:val="699"/>
        </w:trPr>
        <w:tc>
          <w:tcPr>
            <w:tcW w:w="2026" w:type="dxa"/>
            <w:tcBorders>
              <w:top w:val="nil"/>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Учителя </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c>
          <w:tcPr>
            <w:tcW w:w="5354" w:type="dxa"/>
            <w:tcBorders>
              <w:top w:val="nil"/>
              <w:left w:val="nil"/>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Подготовка победителей и призеров олимпиад: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-районных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-областных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-всероссийских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Подготовка победителей и призеров:</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 конкурсов, конференций (в соответствии с календарем массовых мероприятий со школьниками):</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-районных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-областных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-всероссийских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 иных конкурсов, конференций (при положительной оценке- приказы управления образования, департамента образования, Минобрнауки)</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-районных</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-областных</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-всероссийских</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Подготовка победителей и призеров спортивных соревнований:</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-районная спартакиада школьников (итог)</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-областных</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-всероссийских</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Проведение открытых уроков и внеклассных мероприятий высокого качества (в рамках семинаров при положительной оценке –приказы управления образования, департамента образования) </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Победа в профессиональных конкурсах</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-на муниципальном уровне</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Победитель</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лауреат</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-На региональном уровне</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Победитель</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лауреат</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-На всероссийском уровне</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Победитель-</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Лауреат</w:t>
            </w: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За высокие результаты учебных достижений учащихся (по результатам ЕГЭ, ГИА)</w:t>
            </w:r>
          </w:p>
        </w:tc>
        <w:tc>
          <w:tcPr>
            <w:tcW w:w="2685" w:type="dxa"/>
            <w:tcBorders>
              <w:top w:val="nil"/>
              <w:left w:val="nil"/>
              <w:bottom w:val="single" w:sz="4" w:space="0" w:color="auto"/>
              <w:right w:val="single" w:sz="4" w:space="0" w:color="auto"/>
            </w:tcBorders>
          </w:tcPr>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50%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80%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80%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20% </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25%</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50%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40%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80%</w:t>
            </w: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contextualSpacing/>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50%</w:t>
            </w:r>
          </w:p>
        </w:tc>
      </w:tr>
      <w:tr w:rsidR="0025200D" w:rsidRPr="0025200D" w:rsidTr="0025200D">
        <w:trPr>
          <w:trHeight w:val="1530"/>
        </w:trPr>
        <w:tc>
          <w:tcPr>
            <w:tcW w:w="2026" w:type="dxa"/>
            <w:tcBorders>
              <w:top w:val="nil"/>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Педагог-психолог социальный педагог</w:t>
            </w:r>
          </w:p>
        </w:tc>
        <w:tc>
          <w:tcPr>
            <w:tcW w:w="5354" w:type="dxa"/>
            <w:tcBorders>
              <w:top w:val="nil"/>
              <w:left w:val="nil"/>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За результативное участие в семинарах, конференциях </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-районных (по оценки Управления образования) </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-областных (по оценки Департамента образования) </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За результативное участие в конкурсах, фестивалях </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победители </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 призеры, лауреаты </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Победа в конкурсах профессионального мастерства </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-победитель</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-лауреат</w:t>
            </w:r>
          </w:p>
        </w:tc>
        <w:tc>
          <w:tcPr>
            <w:tcW w:w="2685" w:type="dxa"/>
            <w:tcBorders>
              <w:top w:val="nil"/>
              <w:left w:val="nil"/>
              <w:bottom w:val="single" w:sz="4" w:space="0" w:color="auto"/>
              <w:right w:val="single" w:sz="4" w:space="0" w:color="auto"/>
            </w:tcBorders>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35%</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25%</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20%</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100%</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25%</w:t>
            </w:r>
          </w:p>
        </w:tc>
      </w:tr>
      <w:tr w:rsidR="0025200D" w:rsidRPr="0025200D" w:rsidTr="0025200D">
        <w:trPr>
          <w:trHeight w:val="771"/>
        </w:trPr>
        <w:tc>
          <w:tcPr>
            <w:tcW w:w="2026" w:type="dxa"/>
            <w:tcBorders>
              <w:top w:val="nil"/>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Библиотекарь</w:t>
            </w:r>
          </w:p>
        </w:tc>
        <w:tc>
          <w:tcPr>
            <w:tcW w:w="5354" w:type="dxa"/>
            <w:tcBorders>
              <w:top w:val="nil"/>
              <w:left w:val="nil"/>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За результативное участие в семинарах, конференциях </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-районных (по оценки Управления образования) </w:t>
            </w:r>
          </w:p>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-областных (по оценки Департамента образования) </w:t>
            </w:r>
          </w:p>
        </w:tc>
        <w:tc>
          <w:tcPr>
            <w:tcW w:w="2685" w:type="dxa"/>
            <w:tcBorders>
              <w:top w:val="nil"/>
              <w:left w:val="nil"/>
              <w:bottom w:val="single" w:sz="4" w:space="0" w:color="auto"/>
              <w:right w:val="single" w:sz="4" w:space="0" w:color="auto"/>
            </w:tcBorders>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20% </w:t>
            </w:r>
          </w:p>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35%</w:t>
            </w:r>
          </w:p>
        </w:tc>
      </w:tr>
      <w:tr w:rsidR="0025200D" w:rsidRPr="0025200D" w:rsidTr="0025200D">
        <w:trPr>
          <w:trHeight w:val="503"/>
        </w:trPr>
        <w:tc>
          <w:tcPr>
            <w:tcW w:w="2026" w:type="dxa"/>
            <w:tcBorders>
              <w:top w:val="nil"/>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Секретарь учебной части</w:t>
            </w:r>
          </w:p>
        </w:tc>
        <w:tc>
          <w:tcPr>
            <w:tcW w:w="5354" w:type="dxa"/>
            <w:tcBorders>
              <w:top w:val="nil"/>
              <w:left w:val="nil"/>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both"/>
              <w:rPr>
                <w:rFonts w:ascii="Times New Roman" w:eastAsia="Calibri" w:hAnsi="Times New Roman"/>
                <w:color w:val="FF0000"/>
                <w:kern w:val="0"/>
                <w:sz w:val="22"/>
                <w:szCs w:val="22"/>
                <w:lang w:eastAsia="en-US"/>
              </w:rPr>
            </w:pPr>
            <w:r w:rsidRPr="0025200D">
              <w:rPr>
                <w:rFonts w:ascii="Times New Roman" w:eastAsia="Calibri" w:hAnsi="Times New Roman"/>
                <w:kern w:val="0"/>
                <w:sz w:val="22"/>
                <w:szCs w:val="22"/>
                <w:lang w:eastAsia="en-US"/>
              </w:rPr>
              <w:t>За высокую результативность в работе при отсутствии замечаний контролирующих органов.</w:t>
            </w:r>
          </w:p>
        </w:tc>
        <w:tc>
          <w:tcPr>
            <w:tcW w:w="2685" w:type="dxa"/>
            <w:tcBorders>
              <w:top w:val="nil"/>
              <w:left w:val="nil"/>
              <w:bottom w:val="single" w:sz="4" w:space="0" w:color="auto"/>
              <w:right w:val="single" w:sz="4" w:space="0" w:color="auto"/>
            </w:tcBorders>
            <w:noWrap/>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100%</w:t>
            </w:r>
          </w:p>
        </w:tc>
      </w:tr>
      <w:tr w:rsidR="0025200D" w:rsidRPr="0025200D" w:rsidTr="0025200D">
        <w:trPr>
          <w:trHeight w:val="510"/>
        </w:trPr>
        <w:tc>
          <w:tcPr>
            <w:tcW w:w="2026" w:type="dxa"/>
            <w:tcBorders>
              <w:top w:val="nil"/>
              <w:left w:val="single" w:sz="4" w:space="0" w:color="auto"/>
              <w:bottom w:val="nil"/>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Завхоз</w:t>
            </w:r>
          </w:p>
        </w:tc>
        <w:tc>
          <w:tcPr>
            <w:tcW w:w="5354" w:type="dxa"/>
            <w:tcBorders>
              <w:top w:val="single" w:sz="4" w:space="0" w:color="auto"/>
              <w:left w:val="nil"/>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За результативность работы (при условии безаварийности и замечаний проверяющих и контролирующих органов)</w:t>
            </w:r>
          </w:p>
        </w:tc>
        <w:tc>
          <w:tcPr>
            <w:tcW w:w="2685" w:type="dxa"/>
            <w:tcBorders>
              <w:top w:val="single" w:sz="4" w:space="0" w:color="auto"/>
              <w:left w:val="nil"/>
              <w:bottom w:val="single" w:sz="4" w:space="0" w:color="auto"/>
              <w:right w:val="single" w:sz="4" w:space="0" w:color="auto"/>
            </w:tcBorders>
            <w:noWrap/>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50%</w:t>
            </w:r>
          </w:p>
        </w:tc>
      </w:tr>
      <w:tr w:rsidR="0025200D" w:rsidRPr="0025200D" w:rsidTr="0025200D">
        <w:trPr>
          <w:trHeight w:val="510"/>
        </w:trPr>
        <w:tc>
          <w:tcPr>
            <w:tcW w:w="2026" w:type="dxa"/>
            <w:tcBorders>
              <w:top w:val="single" w:sz="4" w:space="0" w:color="auto"/>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Работники столовой</w:t>
            </w:r>
          </w:p>
        </w:tc>
        <w:tc>
          <w:tcPr>
            <w:tcW w:w="5354" w:type="dxa"/>
            <w:tcBorders>
              <w:top w:val="single" w:sz="4" w:space="0" w:color="auto"/>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За высокую результативность в работе при отсутствии замечаний контролирующих органов</w:t>
            </w:r>
          </w:p>
        </w:tc>
        <w:tc>
          <w:tcPr>
            <w:tcW w:w="2685" w:type="dxa"/>
            <w:tcBorders>
              <w:top w:val="single" w:sz="4" w:space="0" w:color="auto"/>
              <w:left w:val="single" w:sz="4" w:space="0" w:color="auto"/>
              <w:bottom w:val="single" w:sz="4" w:space="0" w:color="auto"/>
              <w:right w:val="single" w:sz="4" w:space="0" w:color="auto"/>
            </w:tcBorders>
            <w:noWrap/>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100%</w:t>
            </w:r>
          </w:p>
        </w:tc>
      </w:tr>
      <w:tr w:rsidR="0025200D" w:rsidRPr="0025200D" w:rsidTr="0025200D">
        <w:trPr>
          <w:trHeight w:val="510"/>
        </w:trPr>
        <w:tc>
          <w:tcPr>
            <w:tcW w:w="2026" w:type="dxa"/>
            <w:tcBorders>
              <w:top w:val="single" w:sz="4" w:space="0" w:color="auto"/>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Водители</w:t>
            </w:r>
          </w:p>
        </w:tc>
        <w:tc>
          <w:tcPr>
            <w:tcW w:w="5354" w:type="dxa"/>
            <w:tcBorders>
              <w:top w:val="single" w:sz="4" w:space="0" w:color="auto"/>
              <w:left w:val="nil"/>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За результативную работу (при условии безаварийности и замечаний контролирующих органов)</w:t>
            </w:r>
          </w:p>
        </w:tc>
        <w:tc>
          <w:tcPr>
            <w:tcW w:w="2685" w:type="dxa"/>
            <w:tcBorders>
              <w:top w:val="single" w:sz="4" w:space="0" w:color="auto"/>
              <w:left w:val="nil"/>
              <w:bottom w:val="single" w:sz="4" w:space="0" w:color="auto"/>
              <w:right w:val="single" w:sz="4" w:space="0" w:color="auto"/>
            </w:tcBorders>
            <w:noWrap/>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100%</w:t>
            </w:r>
          </w:p>
        </w:tc>
      </w:tr>
      <w:tr w:rsidR="0025200D" w:rsidRPr="0025200D" w:rsidTr="0025200D">
        <w:trPr>
          <w:trHeight w:val="510"/>
        </w:trPr>
        <w:tc>
          <w:tcPr>
            <w:tcW w:w="2026" w:type="dxa"/>
            <w:tcBorders>
              <w:top w:val="single" w:sz="4" w:space="0" w:color="auto"/>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Обслуживающий персонал, мастер производственного </w:t>
            </w:r>
            <w:r w:rsidRPr="0025200D">
              <w:rPr>
                <w:rFonts w:ascii="Times New Roman" w:eastAsia="Calibri" w:hAnsi="Times New Roman"/>
                <w:kern w:val="0"/>
                <w:sz w:val="22"/>
                <w:szCs w:val="22"/>
                <w:lang w:eastAsia="en-US"/>
              </w:rPr>
              <w:lastRenderedPageBreak/>
              <w:t>обучения</w:t>
            </w:r>
          </w:p>
        </w:tc>
        <w:tc>
          <w:tcPr>
            <w:tcW w:w="5354" w:type="dxa"/>
            <w:tcBorders>
              <w:top w:val="single" w:sz="4" w:space="0" w:color="auto"/>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За высокую результативность в работе при отсутствии замечаний контролирующих органов.</w:t>
            </w:r>
          </w:p>
        </w:tc>
        <w:tc>
          <w:tcPr>
            <w:tcW w:w="2685" w:type="dxa"/>
            <w:tcBorders>
              <w:top w:val="single" w:sz="4" w:space="0" w:color="auto"/>
              <w:left w:val="single" w:sz="4" w:space="0" w:color="auto"/>
              <w:bottom w:val="single" w:sz="4" w:space="0" w:color="auto"/>
              <w:right w:val="single" w:sz="4" w:space="0" w:color="auto"/>
            </w:tcBorders>
            <w:noWrap/>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100%</w:t>
            </w:r>
          </w:p>
        </w:tc>
      </w:tr>
      <w:tr w:rsidR="0025200D" w:rsidRPr="0025200D" w:rsidTr="0025200D">
        <w:trPr>
          <w:trHeight w:val="510"/>
        </w:trPr>
        <w:tc>
          <w:tcPr>
            <w:tcW w:w="2026" w:type="dxa"/>
            <w:tcBorders>
              <w:top w:val="single" w:sz="4" w:space="0" w:color="auto"/>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lastRenderedPageBreak/>
              <w:t>Классный руководитель</w:t>
            </w:r>
          </w:p>
        </w:tc>
        <w:tc>
          <w:tcPr>
            <w:tcW w:w="5354" w:type="dxa"/>
            <w:tcBorders>
              <w:top w:val="single" w:sz="4" w:space="0" w:color="auto"/>
              <w:left w:val="nil"/>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За подготовку классных комнат к новому учебному году</w:t>
            </w:r>
          </w:p>
        </w:tc>
        <w:tc>
          <w:tcPr>
            <w:tcW w:w="2685" w:type="dxa"/>
            <w:tcBorders>
              <w:top w:val="single" w:sz="4" w:space="0" w:color="auto"/>
              <w:left w:val="nil"/>
              <w:bottom w:val="single" w:sz="4" w:space="0" w:color="auto"/>
              <w:right w:val="single" w:sz="4" w:space="0" w:color="auto"/>
            </w:tcBorders>
            <w:noWrap/>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50%</w:t>
            </w:r>
          </w:p>
        </w:tc>
      </w:tr>
      <w:tr w:rsidR="0025200D" w:rsidRPr="0025200D" w:rsidTr="0025200D">
        <w:trPr>
          <w:trHeight w:val="429"/>
        </w:trPr>
        <w:tc>
          <w:tcPr>
            <w:tcW w:w="2026" w:type="dxa"/>
            <w:tcBorders>
              <w:top w:val="single" w:sz="4" w:space="0" w:color="auto"/>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xml:space="preserve">*Все категории работников </w:t>
            </w:r>
          </w:p>
        </w:tc>
        <w:tc>
          <w:tcPr>
            <w:tcW w:w="5354" w:type="dxa"/>
            <w:tcBorders>
              <w:top w:val="single" w:sz="4" w:space="0" w:color="auto"/>
              <w:left w:val="single" w:sz="4" w:space="0" w:color="auto"/>
              <w:bottom w:val="single" w:sz="4" w:space="0" w:color="auto"/>
              <w:right w:val="single" w:sz="4" w:space="0" w:color="auto"/>
            </w:tcBorders>
            <w:vAlign w:val="center"/>
          </w:tcPr>
          <w:p w:rsidR="0025200D" w:rsidRPr="0025200D" w:rsidRDefault="0025200D" w:rsidP="0025200D">
            <w:pPr>
              <w:widowControl/>
              <w:suppressAutoHyphens w:val="0"/>
              <w:spacing w:after="200" w:line="276" w:lineRule="auto"/>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К профессиональному  празднику, по итогам работы за квартал, год в пределах ФОТ</w:t>
            </w:r>
          </w:p>
        </w:tc>
        <w:tc>
          <w:tcPr>
            <w:tcW w:w="2685" w:type="dxa"/>
            <w:tcBorders>
              <w:top w:val="single" w:sz="4" w:space="0" w:color="auto"/>
              <w:left w:val="single" w:sz="4" w:space="0" w:color="auto"/>
              <w:bottom w:val="single" w:sz="4" w:space="0" w:color="auto"/>
              <w:right w:val="single" w:sz="4" w:space="0" w:color="auto"/>
            </w:tcBorders>
          </w:tcPr>
          <w:p w:rsidR="0025200D" w:rsidRPr="0025200D" w:rsidRDefault="0025200D" w:rsidP="0025200D">
            <w:pPr>
              <w:widowControl/>
              <w:suppressAutoHyphens w:val="0"/>
              <w:spacing w:after="200" w:line="276" w:lineRule="auto"/>
              <w:jc w:val="center"/>
              <w:rPr>
                <w:rFonts w:ascii="Times New Roman" w:eastAsia="Calibri" w:hAnsi="Times New Roman"/>
                <w:kern w:val="0"/>
                <w:sz w:val="22"/>
                <w:szCs w:val="22"/>
                <w:lang w:eastAsia="en-US"/>
              </w:rPr>
            </w:pPr>
          </w:p>
        </w:tc>
      </w:tr>
      <w:tr w:rsidR="0025200D" w:rsidRPr="0025200D" w:rsidTr="0025200D">
        <w:tblPrEx>
          <w:tblLook w:val="04A0"/>
        </w:tblPrEx>
        <w:trPr>
          <w:trHeight w:val="429"/>
        </w:trPr>
        <w:tc>
          <w:tcPr>
            <w:tcW w:w="2026" w:type="dxa"/>
            <w:tcBorders>
              <w:top w:val="single" w:sz="4" w:space="0" w:color="auto"/>
              <w:left w:val="single" w:sz="4" w:space="0" w:color="auto"/>
              <w:bottom w:val="single" w:sz="4" w:space="0" w:color="auto"/>
              <w:right w:val="single" w:sz="4" w:space="0" w:color="auto"/>
            </w:tcBorders>
            <w:vAlign w:val="center"/>
          </w:tcPr>
          <w:p w:rsidR="0025200D" w:rsidRPr="0025200D" w:rsidRDefault="0025200D" w:rsidP="0025200D">
            <w:pPr>
              <w:suppressAutoHyphens w:val="0"/>
              <w:autoSpaceDE w:val="0"/>
              <w:autoSpaceDN w:val="0"/>
              <w:adjustRightInd w:val="0"/>
              <w:spacing w:line="276" w:lineRule="auto"/>
              <w:jc w:val="center"/>
              <w:rPr>
                <w:rFonts w:ascii="Times New Roman" w:eastAsia="Times New Roman" w:hAnsi="Times New Roman"/>
                <w:kern w:val="0"/>
                <w:szCs w:val="20"/>
                <w:lang w:eastAsia="en-US"/>
              </w:rPr>
            </w:pPr>
            <w:r w:rsidRPr="0025200D">
              <w:rPr>
                <w:rFonts w:ascii="Times New Roman" w:eastAsia="Times New Roman" w:hAnsi="Times New Roman"/>
                <w:kern w:val="0"/>
                <w:szCs w:val="20"/>
                <w:lang w:eastAsia="en-US"/>
              </w:rPr>
              <w:t>Воспитатель дошкольной группы</w:t>
            </w:r>
          </w:p>
          <w:p w:rsidR="0025200D" w:rsidRPr="0025200D" w:rsidRDefault="0025200D" w:rsidP="0025200D">
            <w:pPr>
              <w:suppressAutoHyphens w:val="0"/>
              <w:autoSpaceDE w:val="0"/>
              <w:autoSpaceDN w:val="0"/>
              <w:adjustRightInd w:val="0"/>
              <w:spacing w:line="276" w:lineRule="auto"/>
              <w:jc w:val="center"/>
              <w:rPr>
                <w:rFonts w:ascii="Times New Roman" w:eastAsia="Times New Roman" w:hAnsi="Times New Roman"/>
                <w:kern w:val="0"/>
                <w:szCs w:val="20"/>
                <w:lang w:eastAsia="en-US"/>
              </w:rPr>
            </w:pPr>
          </w:p>
        </w:tc>
        <w:tc>
          <w:tcPr>
            <w:tcW w:w="5354" w:type="dxa"/>
            <w:tcBorders>
              <w:top w:val="single" w:sz="4" w:space="0" w:color="auto"/>
              <w:left w:val="single" w:sz="4" w:space="0" w:color="auto"/>
              <w:bottom w:val="single" w:sz="4" w:space="0" w:color="auto"/>
              <w:right w:val="single" w:sz="4" w:space="0" w:color="auto"/>
            </w:tcBorders>
            <w:vAlign w:val="center"/>
          </w:tcPr>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Подготовка победителей и призеров соревнований, конкурсов                                                                 </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-районных </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-областных </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Для  работников ДОУ в конкурсах на уровне образовательного учреждения:</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-победитель конкурсов</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-2 место</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3 место</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Проведение открытых занятий и мероприятий высокого качества (в рамках семинаров, совещаний, конкурсов различного уровня при положительной оценки) </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Победа в профессиональных конкурсах</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-на   муниципальном уровне</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-победитель                     </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  .- лауреат  </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На  региональном  уровне                        </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победитель                     </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  .- лауреат </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На всероссийском уровне </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победитель                     </w:t>
            </w:r>
          </w:p>
          <w:p w:rsidR="0025200D" w:rsidRPr="0025200D" w:rsidRDefault="0025200D" w:rsidP="0025200D">
            <w:pPr>
              <w:suppressAutoHyphens w:val="0"/>
              <w:autoSpaceDE w:val="0"/>
              <w:autoSpaceDN w:val="0"/>
              <w:adjustRightInd w:val="0"/>
              <w:jc w:val="both"/>
              <w:rPr>
                <w:rFonts w:ascii="Times New Roman" w:eastAsia="Times New Roman" w:hAnsi="Times New Roman"/>
                <w:kern w:val="0"/>
                <w:szCs w:val="20"/>
              </w:rPr>
            </w:pPr>
            <w:r w:rsidRPr="0025200D">
              <w:rPr>
                <w:rFonts w:ascii="Times New Roman" w:eastAsia="Times New Roman" w:hAnsi="Times New Roman"/>
                <w:kern w:val="0"/>
                <w:szCs w:val="20"/>
              </w:rPr>
              <w:t xml:space="preserve">  .- лауреат  </w:t>
            </w:r>
          </w:p>
          <w:p w:rsidR="0025200D" w:rsidRPr="0025200D" w:rsidRDefault="0025200D" w:rsidP="0025200D">
            <w:pPr>
              <w:suppressAutoHyphens w:val="0"/>
              <w:autoSpaceDE w:val="0"/>
              <w:autoSpaceDN w:val="0"/>
              <w:adjustRightInd w:val="0"/>
              <w:spacing w:line="276" w:lineRule="auto"/>
              <w:jc w:val="both"/>
              <w:rPr>
                <w:rFonts w:ascii="Times New Roman" w:eastAsia="Times New Roman" w:hAnsi="Times New Roman"/>
                <w:kern w:val="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25200D" w:rsidRPr="0025200D" w:rsidRDefault="0025200D" w:rsidP="0025200D">
            <w:pPr>
              <w:suppressAutoHyphens w:val="0"/>
              <w:autoSpaceDE w:val="0"/>
              <w:autoSpaceDN w:val="0"/>
              <w:adjustRightInd w:val="0"/>
              <w:rPr>
                <w:rFonts w:ascii="Times New Roman" w:eastAsia="Times New Roman" w:hAnsi="Times New Roman" w:cs="Arial"/>
                <w:kern w:val="0"/>
                <w:szCs w:val="20"/>
              </w:rPr>
            </w:pPr>
          </w:p>
          <w:p w:rsidR="0025200D" w:rsidRPr="0025200D" w:rsidRDefault="0025200D" w:rsidP="0025200D">
            <w:pPr>
              <w:suppressAutoHyphens w:val="0"/>
              <w:autoSpaceDE w:val="0"/>
              <w:autoSpaceDN w:val="0"/>
              <w:adjustRightInd w:val="0"/>
              <w:rPr>
                <w:rFonts w:ascii="Times New Roman" w:eastAsia="Times New Roman" w:hAnsi="Times New Roman" w:cs="Arial"/>
                <w:kern w:val="0"/>
                <w:szCs w:val="20"/>
              </w:rPr>
            </w:pP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r w:rsidRPr="0025200D">
              <w:rPr>
                <w:rFonts w:ascii="Times New Roman" w:eastAsia="Times New Roman" w:hAnsi="Times New Roman"/>
                <w:kern w:val="0"/>
                <w:szCs w:val="20"/>
              </w:rPr>
              <w:t>80%</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r w:rsidRPr="0025200D">
              <w:rPr>
                <w:rFonts w:ascii="Times New Roman" w:eastAsia="Times New Roman" w:hAnsi="Times New Roman"/>
                <w:kern w:val="0"/>
                <w:szCs w:val="20"/>
              </w:rPr>
              <w:t>100%</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r w:rsidRPr="0025200D">
              <w:rPr>
                <w:rFonts w:ascii="Times New Roman" w:eastAsia="Times New Roman" w:hAnsi="Times New Roman"/>
                <w:kern w:val="0"/>
                <w:szCs w:val="20"/>
              </w:rPr>
              <w:t>90%</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r w:rsidRPr="0025200D">
              <w:rPr>
                <w:rFonts w:ascii="Times New Roman" w:eastAsia="Times New Roman" w:hAnsi="Times New Roman"/>
                <w:kern w:val="0"/>
                <w:szCs w:val="20"/>
              </w:rPr>
              <w:t>70%</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r w:rsidRPr="0025200D">
              <w:rPr>
                <w:rFonts w:ascii="Times New Roman" w:eastAsia="Times New Roman" w:hAnsi="Times New Roman"/>
                <w:kern w:val="0"/>
                <w:szCs w:val="20"/>
              </w:rPr>
              <w:t>50%</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r w:rsidRPr="0025200D">
              <w:rPr>
                <w:rFonts w:ascii="Times New Roman" w:eastAsia="Times New Roman" w:hAnsi="Times New Roman"/>
                <w:kern w:val="0"/>
                <w:szCs w:val="20"/>
              </w:rPr>
              <w:t>20%</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rPr>
                <w:rFonts w:ascii="Times New Roman" w:eastAsia="Times New Roman" w:hAnsi="Times New Roman"/>
                <w:kern w:val="0"/>
                <w:szCs w:val="20"/>
              </w:rPr>
            </w:pPr>
            <w:r w:rsidRPr="0025200D">
              <w:rPr>
                <w:rFonts w:ascii="Times New Roman" w:eastAsia="Times New Roman" w:hAnsi="Times New Roman"/>
                <w:kern w:val="0"/>
                <w:szCs w:val="20"/>
              </w:rPr>
              <w:t xml:space="preserve">                     90%</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r w:rsidRPr="0025200D">
              <w:rPr>
                <w:rFonts w:ascii="Times New Roman" w:eastAsia="Times New Roman" w:hAnsi="Times New Roman"/>
                <w:kern w:val="0"/>
                <w:szCs w:val="20"/>
              </w:rPr>
              <w:t>85%</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r w:rsidRPr="0025200D">
              <w:rPr>
                <w:rFonts w:ascii="Times New Roman" w:eastAsia="Times New Roman" w:hAnsi="Times New Roman"/>
                <w:kern w:val="0"/>
                <w:szCs w:val="20"/>
              </w:rPr>
              <w:t>95%</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r w:rsidRPr="0025200D">
              <w:rPr>
                <w:rFonts w:ascii="Times New Roman" w:eastAsia="Times New Roman" w:hAnsi="Times New Roman"/>
                <w:kern w:val="0"/>
                <w:szCs w:val="20"/>
              </w:rPr>
              <w:t>90%</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r w:rsidRPr="0025200D">
              <w:rPr>
                <w:rFonts w:ascii="Times New Roman" w:eastAsia="Times New Roman" w:hAnsi="Times New Roman"/>
                <w:kern w:val="0"/>
                <w:szCs w:val="20"/>
              </w:rPr>
              <w:t>100%</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r w:rsidRPr="0025200D">
              <w:rPr>
                <w:rFonts w:ascii="Times New Roman" w:eastAsia="Times New Roman" w:hAnsi="Times New Roman"/>
                <w:kern w:val="0"/>
                <w:szCs w:val="20"/>
              </w:rPr>
              <w:t>95%</w:t>
            </w:r>
          </w:p>
          <w:p w:rsidR="0025200D" w:rsidRPr="0025200D" w:rsidRDefault="0025200D" w:rsidP="0025200D">
            <w:pPr>
              <w:suppressAutoHyphens w:val="0"/>
              <w:autoSpaceDE w:val="0"/>
              <w:autoSpaceDN w:val="0"/>
              <w:adjustRightInd w:val="0"/>
              <w:jc w:val="center"/>
              <w:rPr>
                <w:rFonts w:ascii="Times New Roman" w:eastAsia="Times New Roman" w:hAnsi="Times New Roman"/>
                <w:kern w:val="0"/>
                <w:szCs w:val="20"/>
              </w:rPr>
            </w:pPr>
          </w:p>
          <w:p w:rsidR="0025200D" w:rsidRPr="0025200D" w:rsidRDefault="0025200D" w:rsidP="0025200D">
            <w:pPr>
              <w:suppressAutoHyphens w:val="0"/>
              <w:autoSpaceDE w:val="0"/>
              <w:autoSpaceDN w:val="0"/>
              <w:adjustRightInd w:val="0"/>
              <w:spacing w:line="276" w:lineRule="auto"/>
              <w:jc w:val="center"/>
              <w:rPr>
                <w:rFonts w:ascii="Times New Roman" w:eastAsia="Times New Roman" w:hAnsi="Times New Roman"/>
                <w:kern w:val="0"/>
                <w:szCs w:val="20"/>
                <w:lang w:eastAsia="en-US"/>
              </w:rPr>
            </w:pPr>
            <w:r w:rsidRPr="0025200D">
              <w:rPr>
                <w:rFonts w:ascii="Times New Roman" w:eastAsia="Times New Roman" w:hAnsi="Times New Roman"/>
                <w:kern w:val="0"/>
                <w:szCs w:val="20"/>
              </w:rPr>
              <w:t xml:space="preserve"> 250 %</w:t>
            </w:r>
          </w:p>
        </w:tc>
      </w:tr>
    </w:tbl>
    <w:p w:rsidR="0025200D" w:rsidRPr="0025200D" w:rsidRDefault="0025200D" w:rsidP="0025200D">
      <w:pPr>
        <w:widowControl/>
        <w:suppressAutoHyphens w:val="0"/>
        <w:spacing w:after="200" w:line="276" w:lineRule="auto"/>
        <w:rPr>
          <w:rFonts w:ascii="Times New Roman" w:eastAsia="Calibri" w:hAnsi="Times New Roman"/>
          <w:kern w:val="0"/>
          <w:sz w:val="22"/>
          <w:szCs w:val="22"/>
          <w:lang w:eastAsia="en-US"/>
        </w:rPr>
      </w:pPr>
    </w:p>
    <w:p w:rsidR="0025200D" w:rsidRPr="0025200D" w:rsidRDefault="0025200D" w:rsidP="0025200D">
      <w:pPr>
        <w:widowControl/>
        <w:suppressAutoHyphens w:val="0"/>
        <w:spacing w:after="200" w:line="276" w:lineRule="auto"/>
        <w:ind w:firstLine="709"/>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 конкретный размер премии  учреждение определяет самостоятельно в пределах ФОТ на текущий финансовый год</w:t>
      </w:r>
    </w:p>
    <w:p w:rsidR="0025200D" w:rsidRPr="0025200D" w:rsidRDefault="0025200D" w:rsidP="0025200D">
      <w:pPr>
        <w:widowControl/>
        <w:suppressAutoHyphens w:val="0"/>
        <w:spacing w:after="200" w:line="276" w:lineRule="auto"/>
        <w:ind w:firstLine="709"/>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Премирование работников осуществляется при наличии свободных денежных средств, которые могут быть израсходованы на материальное стимулирование без ущерба для основной деятельности.</w:t>
      </w:r>
    </w:p>
    <w:p w:rsidR="0025200D" w:rsidRPr="0025200D" w:rsidRDefault="0025200D" w:rsidP="0025200D">
      <w:pPr>
        <w:widowControl/>
        <w:suppressAutoHyphens w:val="0"/>
        <w:spacing w:after="200" w:line="276" w:lineRule="auto"/>
        <w:ind w:firstLine="709"/>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Совокупный размер материального поощрения работников максимальными размерами не ограничивается.</w:t>
      </w:r>
    </w:p>
    <w:p w:rsidR="0025200D" w:rsidRPr="0025200D" w:rsidRDefault="0025200D" w:rsidP="0025200D">
      <w:pPr>
        <w:widowControl/>
        <w:suppressAutoHyphens w:val="0"/>
        <w:spacing w:after="200" w:line="276" w:lineRule="auto"/>
        <w:ind w:firstLine="709"/>
        <w:contextualSpacing/>
        <w:jc w:val="both"/>
        <w:rPr>
          <w:rFonts w:ascii="Times New Roman" w:eastAsia="Calibri" w:hAnsi="Times New Roman"/>
          <w:kern w:val="0"/>
          <w:sz w:val="22"/>
          <w:szCs w:val="22"/>
          <w:lang w:eastAsia="en-US"/>
        </w:rPr>
      </w:pPr>
      <w:r w:rsidRPr="0025200D">
        <w:rPr>
          <w:rFonts w:ascii="Times New Roman" w:eastAsia="Calibri" w:hAnsi="Times New Roman"/>
          <w:kern w:val="0"/>
          <w:sz w:val="22"/>
          <w:szCs w:val="22"/>
          <w:lang w:eastAsia="en-US"/>
        </w:rPr>
        <w:t>Премирование не  осуществляется при наличии:</w:t>
      </w:r>
    </w:p>
    <w:p w:rsidR="0025200D" w:rsidRPr="0025200D" w:rsidRDefault="0025200D" w:rsidP="0025200D">
      <w:pPr>
        <w:widowControl/>
        <w:suppressAutoHyphens w:val="0"/>
        <w:spacing w:after="200" w:line="276" w:lineRule="auto"/>
        <w:ind w:firstLine="709"/>
        <w:contextualSpacing/>
        <w:rPr>
          <w:rFonts w:ascii="Times New Roman" w:eastAsia="Calibri" w:hAnsi="Times New Roman"/>
          <w:color w:val="333333"/>
          <w:kern w:val="0"/>
          <w:sz w:val="22"/>
          <w:szCs w:val="22"/>
          <w:lang w:eastAsia="en-US"/>
        </w:rPr>
      </w:pPr>
      <w:r w:rsidRPr="0025200D">
        <w:rPr>
          <w:rFonts w:ascii="Times New Roman" w:eastAsia="Calibri" w:hAnsi="Times New Roman"/>
          <w:color w:val="333333"/>
          <w:kern w:val="0"/>
          <w:sz w:val="22"/>
          <w:szCs w:val="22"/>
          <w:lang w:eastAsia="en-US"/>
        </w:rPr>
        <w:t xml:space="preserve">а)дисциплинарного взыскания </w:t>
      </w:r>
    </w:p>
    <w:p w:rsidR="0025200D" w:rsidRPr="0025200D" w:rsidRDefault="0025200D" w:rsidP="0025200D">
      <w:pPr>
        <w:widowControl/>
        <w:suppressAutoHyphens w:val="0"/>
        <w:spacing w:after="200" w:line="276" w:lineRule="auto"/>
        <w:ind w:firstLine="709"/>
        <w:contextualSpacing/>
        <w:rPr>
          <w:rFonts w:ascii="Times New Roman" w:eastAsia="Calibri" w:hAnsi="Times New Roman"/>
          <w:color w:val="333333"/>
          <w:kern w:val="0"/>
          <w:sz w:val="22"/>
          <w:szCs w:val="22"/>
          <w:lang w:eastAsia="en-US"/>
        </w:rPr>
      </w:pPr>
      <w:r w:rsidRPr="0025200D">
        <w:rPr>
          <w:rFonts w:ascii="Times New Roman" w:eastAsia="Calibri" w:hAnsi="Times New Roman"/>
          <w:color w:val="333333"/>
          <w:kern w:val="0"/>
          <w:sz w:val="22"/>
          <w:szCs w:val="22"/>
          <w:lang w:eastAsia="en-US"/>
        </w:rPr>
        <w:t>б) наличие фактов нарушения финансово-хозяйственной дисциплины,</w:t>
      </w:r>
    </w:p>
    <w:p w:rsidR="0025200D" w:rsidRPr="0025200D" w:rsidRDefault="0025200D" w:rsidP="0025200D">
      <w:pPr>
        <w:widowControl/>
        <w:suppressAutoHyphens w:val="0"/>
        <w:spacing w:after="200" w:line="276" w:lineRule="auto"/>
        <w:contextualSpacing/>
        <w:rPr>
          <w:rFonts w:ascii="Times New Roman" w:eastAsia="Calibri" w:hAnsi="Times New Roman"/>
          <w:i/>
          <w:kern w:val="0"/>
          <w:sz w:val="24"/>
          <w:lang w:eastAsia="en-US"/>
        </w:rPr>
      </w:pPr>
      <w:r w:rsidRPr="0025200D">
        <w:rPr>
          <w:rFonts w:ascii="Times New Roman" w:eastAsia="Calibri" w:hAnsi="Times New Roman"/>
          <w:color w:val="333333"/>
          <w:kern w:val="0"/>
          <w:sz w:val="22"/>
          <w:szCs w:val="22"/>
          <w:lang w:eastAsia="en-US"/>
        </w:rPr>
        <w:t xml:space="preserve">             в) появление на работе в нетрезвом состоянии или совершение прогула без уважительной причины.</w:t>
      </w:r>
      <w:r w:rsidRPr="0025200D">
        <w:rPr>
          <w:rFonts w:ascii="Times New Roman" w:eastAsia="Calibri" w:hAnsi="Times New Roman"/>
          <w:color w:val="333333"/>
          <w:kern w:val="0"/>
          <w:sz w:val="22"/>
          <w:szCs w:val="22"/>
          <w:lang w:eastAsia="en-US"/>
        </w:rPr>
        <w:br/>
      </w:r>
    </w:p>
    <w:p w:rsidR="0025200D" w:rsidRPr="0025200D" w:rsidRDefault="0025200D" w:rsidP="0025200D">
      <w:pPr>
        <w:widowControl/>
        <w:suppressAutoHyphens w:val="0"/>
        <w:spacing w:after="200" w:line="276" w:lineRule="auto"/>
        <w:ind w:firstLine="7938"/>
        <w:rPr>
          <w:rFonts w:ascii="Times New Roman" w:eastAsia="Calibri" w:hAnsi="Times New Roman"/>
          <w:i/>
          <w:kern w:val="0"/>
          <w:sz w:val="24"/>
          <w:lang w:eastAsia="en-US"/>
        </w:rPr>
      </w:pPr>
    </w:p>
    <w:p w:rsidR="00D3043C" w:rsidRDefault="00D3043C" w:rsidP="000D51CB">
      <w:pPr>
        <w:pStyle w:val="41"/>
        <w:suppressAutoHyphens w:val="0"/>
        <w:spacing w:line="200" w:lineRule="atLeast"/>
        <w:ind w:left="0" w:firstLine="0"/>
        <w:jc w:val="both"/>
        <w:rPr>
          <w:rFonts w:eastAsia="Calibri"/>
          <w:i/>
          <w:kern w:val="0"/>
          <w:lang w:eastAsia="en-US"/>
        </w:rPr>
      </w:pPr>
    </w:p>
    <w:p w:rsidR="000D51CB" w:rsidRDefault="000D51CB" w:rsidP="000D51CB">
      <w:pPr>
        <w:pStyle w:val="41"/>
        <w:suppressAutoHyphens w:val="0"/>
        <w:spacing w:line="200" w:lineRule="atLeast"/>
        <w:ind w:left="0" w:firstLine="0"/>
        <w:jc w:val="both"/>
        <w:rPr>
          <w:rFonts w:eastAsia="Calibri"/>
          <w:i/>
          <w:kern w:val="0"/>
          <w:lang w:eastAsia="en-US"/>
        </w:rPr>
      </w:pPr>
    </w:p>
    <w:p w:rsidR="000D51CB" w:rsidRDefault="000D51CB" w:rsidP="000D51CB">
      <w:pPr>
        <w:pStyle w:val="41"/>
        <w:suppressAutoHyphens w:val="0"/>
        <w:spacing w:line="200" w:lineRule="atLeast"/>
        <w:ind w:left="0" w:firstLine="0"/>
        <w:jc w:val="both"/>
        <w:rPr>
          <w:rFonts w:eastAsia="Calibri"/>
          <w:i/>
          <w:kern w:val="0"/>
          <w:lang w:eastAsia="en-US"/>
        </w:rPr>
      </w:pPr>
    </w:p>
    <w:p w:rsidR="000D51CB" w:rsidRDefault="000D51CB" w:rsidP="000D51CB">
      <w:pPr>
        <w:pStyle w:val="41"/>
        <w:suppressAutoHyphens w:val="0"/>
        <w:spacing w:line="200" w:lineRule="atLeast"/>
        <w:ind w:left="0" w:firstLine="0"/>
        <w:jc w:val="both"/>
      </w:pPr>
    </w:p>
    <w:p w:rsidR="00D3043C" w:rsidRDefault="00D3043C">
      <w:pPr>
        <w:pStyle w:val="41"/>
        <w:suppressAutoHyphens w:val="0"/>
        <w:spacing w:line="200" w:lineRule="atLeast"/>
        <w:ind w:left="0" w:firstLine="680"/>
        <w:jc w:val="both"/>
      </w:pPr>
    </w:p>
    <w:p w:rsidR="005F6941" w:rsidRDefault="005F6941" w:rsidP="005F6941">
      <w:pPr>
        <w:jc w:val="center"/>
      </w:pPr>
      <w:r>
        <w:lastRenderedPageBreak/>
        <w:t>Соглашение</w:t>
      </w:r>
    </w:p>
    <w:p w:rsidR="005F6941" w:rsidRDefault="005F6941" w:rsidP="005F6941">
      <w:pPr>
        <w:contextualSpacing/>
        <w:jc w:val="center"/>
      </w:pPr>
      <w:r>
        <w:t>Администрации и профсоюзной организации по охране труда</w:t>
      </w:r>
    </w:p>
    <w:p w:rsidR="005F6941" w:rsidRDefault="005F6941" w:rsidP="005F6941">
      <w:pPr>
        <w:contextualSpacing/>
        <w:jc w:val="center"/>
      </w:pPr>
      <w:r>
        <w:t>В МБОУ «Семьинская ООШ»</w:t>
      </w:r>
    </w:p>
    <w:p w:rsidR="005F6941" w:rsidRDefault="004C5DA8" w:rsidP="004C5DA8">
      <w:pPr>
        <w:jc w:val="both"/>
      </w:pPr>
      <w:r>
        <w:t>Администрация м</w:t>
      </w:r>
      <w:r w:rsidR="005F6941">
        <w:t>униципального бюджетного общеобразовательного учреждения  «Семьинская основная общеобразовательная школа» в лице руководителя учреждения Кочетковой Ольги Викторовны, действующей на основании Устава, и профсоюзная организация образовательного учреждения, в лице председателя профкома Ершовой Ирины Валентиновны, действующей на основании положения о деятельности профсоюзов учреждения образования, составили и подписали соглашение о нижеследующем:</w:t>
      </w:r>
    </w:p>
    <w:p w:rsidR="005F6941" w:rsidRDefault="005F6941" w:rsidP="004C5DA8">
      <w:pPr>
        <w:pStyle w:val="ad"/>
        <w:numPr>
          <w:ilvl w:val="0"/>
          <w:numId w:val="35"/>
        </w:numPr>
        <w:jc w:val="both"/>
      </w:pPr>
      <w:r>
        <w:t xml:space="preserve">Администрация образовательного учреждения со своей стороны берёт на себя обязательств по созданию безопасных  условий труда для работников учреждения в соответствии с действующим </w:t>
      </w:r>
      <w:r w:rsidR="004C5DA8">
        <w:t xml:space="preserve"> Федеральным законом </w:t>
      </w:r>
      <w:r>
        <w:t xml:space="preserve"> «Об образовании</w:t>
      </w:r>
      <w:r w:rsidR="004C5DA8">
        <w:t xml:space="preserve"> в Российской Федерации </w:t>
      </w:r>
      <w:r>
        <w:t>»,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 определяемых учредителем – управлением образования администрации муниципального образования Юрьев-Польский район.</w:t>
      </w:r>
    </w:p>
    <w:p w:rsidR="005F6941" w:rsidRDefault="005F6941" w:rsidP="004C5DA8">
      <w:pPr>
        <w:pStyle w:val="ad"/>
        <w:numPr>
          <w:ilvl w:val="0"/>
          <w:numId w:val="35"/>
        </w:numPr>
        <w:jc w:val="both"/>
      </w:pPr>
      <w:r>
        <w:t xml:space="preserve">Работники образовательного учреждения со своей стороны обязуются выполнять свои должностные обязанности в соответствии с </w:t>
      </w:r>
      <w:r w:rsidR="004C5DA8">
        <w:t>Федеральным з</w:t>
      </w:r>
      <w:r>
        <w:t>аконом « Об образовании</w:t>
      </w:r>
      <w:r w:rsidR="004C5DA8">
        <w:t>в Российской Федерации</w:t>
      </w:r>
      <w:r>
        <w:t>», Уставом школы, Трудовым кодексом РФ и Положением о службе охраны труда в системе министерства образования в пределах финансовых средств и материальных возможностей учреждения.</w:t>
      </w:r>
    </w:p>
    <w:p w:rsidR="005F6941" w:rsidRDefault="005F6941" w:rsidP="005F6941">
      <w:pPr>
        <w:pStyle w:val="ad"/>
        <w:numPr>
          <w:ilvl w:val="0"/>
          <w:numId w:val="35"/>
        </w:numPr>
      </w:pPr>
      <w:r>
        <w:t>Администрация обязуется:</w:t>
      </w:r>
    </w:p>
    <w:p w:rsidR="005F6941" w:rsidRDefault="005F6941" w:rsidP="005F6941">
      <w:pPr>
        <w:pStyle w:val="ad"/>
      </w:pPr>
      <w:r>
        <w:t>- Предоставлять р</w:t>
      </w:r>
      <w:r w:rsidR="004C5DA8">
        <w:t>аботникам образовательного учре</w:t>
      </w:r>
      <w:r>
        <w:t>ждения работу по профилю их специализации в объёме нагрузки, установленной трудовым законодательством для работников образования.</w:t>
      </w:r>
    </w:p>
    <w:p w:rsidR="005F6941" w:rsidRDefault="005F6941" w:rsidP="005F6941">
      <w:pPr>
        <w:pStyle w:val="ad"/>
      </w:pPr>
      <w:r>
        <w:t>- Предоставлять отпуска согласно  графика отпусков</w:t>
      </w:r>
    </w:p>
    <w:p w:rsidR="005F6941" w:rsidRDefault="005F6941" w:rsidP="005F6941">
      <w:pPr>
        <w:pStyle w:val="ad"/>
      </w:pPr>
      <w:r>
        <w:t>-Обеспечивать санитарные нормы, температурно-климатические и нормы освещения в пределах финансовых и материальных возможностей учреждения</w:t>
      </w:r>
    </w:p>
    <w:p w:rsidR="005F6941" w:rsidRDefault="005F6941" w:rsidP="005F6941">
      <w:pPr>
        <w:pStyle w:val="ad"/>
      </w:pPr>
      <w:r>
        <w:t>-Обеспечивать положенной по нормативам спецодеждой и индивидуальными средствами защиты, а также средствами оказания первой медицинской помощи, моющими и чистящими средствами</w:t>
      </w:r>
    </w:p>
    <w:p w:rsidR="005F6941" w:rsidRDefault="005F6941" w:rsidP="005F6941">
      <w:pPr>
        <w:pStyle w:val="ad"/>
      </w:pPr>
      <w:r>
        <w:t>-Обеспечивать помещение и здание учреждения средствами пожаротушения, регулярно проводить противопожарные мероприятия</w:t>
      </w:r>
    </w:p>
    <w:p w:rsidR="005F6941" w:rsidRDefault="005F6941" w:rsidP="005F6941">
      <w:pPr>
        <w:pStyle w:val="ad"/>
      </w:pPr>
      <w:r>
        <w:t>-Организовать питание детей</w:t>
      </w:r>
    </w:p>
    <w:p w:rsidR="005F6941" w:rsidRDefault="005F6941" w:rsidP="005F6941">
      <w:pPr>
        <w:pStyle w:val="ad"/>
      </w:pPr>
      <w:r>
        <w:t>-Обеспечивать учебно-воспитательный процесс пособиями и инвентарём</w:t>
      </w:r>
    </w:p>
    <w:p w:rsidR="005F6941" w:rsidRDefault="005F6941" w:rsidP="005F6941">
      <w:pPr>
        <w:pStyle w:val="ad"/>
      </w:pPr>
      <w:r>
        <w:t>-Обеспечивать регулярно уборку помещений общего пользования</w:t>
      </w:r>
    </w:p>
    <w:p w:rsidR="005F6941" w:rsidRDefault="005F6941" w:rsidP="005F6941">
      <w:pPr>
        <w:pStyle w:val="ad"/>
      </w:pPr>
      <w:r>
        <w:t>Обеспечивать защиту контингента учреждения в чрезвычайных ситуациях мирного времени</w:t>
      </w:r>
    </w:p>
    <w:p w:rsidR="005F6941" w:rsidRDefault="005F6941" w:rsidP="005F6941">
      <w:pPr>
        <w:pStyle w:val="ad"/>
      </w:pPr>
      <w:r>
        <w:t>-Обеспечивать нормальные условия отдыха педагогическим работникам учреждения</w:t>
      </w:r>
    </w:p>
    <w:p w:rsidR="005F6941" w:rsidRDefault="005F6941" w:rsidP="005F6941">
      <w:pPr>
        <w:contextualSpacing/>
      </w:pPr>
      <w:r>
        <w:t xml:space="preserve">          4. Работники учреждения обязуются:</w:t>
      </w:r>
    </w:p>
    <w:p w:rsidR="005F6941" w:rsidRDefault="005F6941" w:rsidP="005F6941">
      <w:pPr>
        <w:contextualSpacing/>
      </w:pPr>
      <w:r>
        <w:t xml:space="preserve">               - Соблюдать требования охраны труда и санитарной гигиены и требовать их соблюдения    от  обучающихся</w:t>
      </w:r>
    </w:p>
    <w:p w:rsidR="005F6941" w:rsidRDefault="005F6941" w:rsidP="005F6941">
      <w:pPr>
        <w:contextualSpacing/>
      </w:pPr>
      <w:r>
        <w:t xml:space="preserve">                - Выполнять должностные обязанности по охране труда, вести документацию по охране труда в соответствии с положением о службе охраны труда в системе министерства образования</w:t>
      </w:r>
    </w:p>
    <w:p w:rsidR="005F6941" w:rsidRDefault="005F6941" w:rsidP="005F6941">
      <w:pPr>
        <w:contextualSpacing/>
      </w:pPr>
      <w:r>
        <w:t xml:space="preserve">              - Обеспечивать соблюдение санитарных норм и организовывать в  кабинетах проветривание и влажную уборку</w:t>
      </w:r>
    </w:p>
    <w:p w:rsidR="005F6941" w:rsidRDefault="005F6941" w:rsidP="005F6941">
      <w:pPr>
        <w:contextualSpacing/>
      </w:pPr>
      <w:r>
        <w:t xml:space="preserve">                -Обеспечивать контроль  за поведением обучающихся на экскурсиях с целью                         предупреждения несчастных случаев и  травматизма</w:t>
      </w:r>
    </w:p>
    <w:p w:rsidR="005F6941" w:rsidRDefault="005F6941" w:rsidP="005F6941">
      <w:pPr>
        <w:contextualSpacing/>
      </w:pPr>
      <w:r>
        <w:t xml:space="preserve">               -Обеспечивать безопасность обучающихся при проведении различных мероприятий</w:t>
      </w:r>
    </w:p>
    <w:p w:rsidR="005F6941" w:rsidRDefault="005F6941" w:rsidP="005F6941">
      <w:pPr>
        <w:contextualSpacing/>
      </w:pPr>
      <w:r>
        <w:t xml:space="preserve">                -Оказывать помощь администрации при выполнении мероприятий по предупреждению и ликвидации чрезвычайных ситуаций.</w:t>
      </w:r>
    </w:p>
    <w:p w:rsidR="005F6941" w:rsidRDefault="005F6941" w:rsidP="005F6941">
      <w:r>
        <w:lastRenderedPageBreak/>
        <w:t xml:space="preserve">            5. 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применять к работникам санкции, предусмотренные трудовым законодательством РФ.</w:t>
      </w:r>
    </w:p>
    <w:p w:rsidR="005F6941" w:rsidRDefault="005F6941" w:rsidP="005F6941">
      <w:r>
        <w:t xml:space="preserve">             6. При невыполнении администрацией образовательного учреждения своих обязательств, предусмотренных данным соглашением, работники образовательного учреждения имеют право обжаловать бездействие администрации в районном комитете по образованию или администрации района.</w:t>
      </w:r>
    </w:p>
    <w:p w:rsidR="005F6941" w:rsidRDefault="005F6941" w:rsidP="005F6941"/>
    <w:p w:rsidR="005F6941" w:rsidRDefault="005F6941" w:rsidP="005F6941">
      <w:r>
        <w:t>Директор МБОУ «Семьинская  ООШ»                                                            О.В.Кочеткова</w:t>
      </w:r>
    </w:p>
    <w:p w:rsidR="005F6941" w:rsidRDefault="005F6941" w:rsidP="005F6941">
      <w:r>
        <w:t>Председатель профсоюзного комитета                                                        И.В.Ершова</w:t>
      </w: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5F6941" w:rsidRDefault="005F6941" w:rsidP="00D3043C">
      <w:pPr>
        <w:jc w:val="center"/>
      </w:pPr>
    </w:p>
    <w:p w:rsidR="00D3043C" w:rsidRDefault="00D3043C" w:rsidP="00D3043C">
      <w:pPr>
        <w:jc w:val="center"/>
      </w:pPr>
      <w:r>
        <w:lastRenderedPageBreak/>
        <w:t>Приказ</w:t>
      </w:r>
    </w:p>
    <w:p w:rsidR="00D3043C" w:rsidRDefault="00D3043C" w:rsidP="00D3043C">
      <w:pPr>
        <w:contextualSpacing/>
        <w:jc w:val="center"/>
      </w:pPr>
      <w:r>
        <w:t xml:space="preserve">Министерства здравоохранения и социального развития </w:t>
      </w:r>
    </w:p>
    <w:p w:rsidR="00D3043C" w:rsidRDefault="006A12DF" w:rsidP="00D3043C">
      <w:pPr>
        <w:contextualSpacing/>
        <w:jc w:val="center"/>
      </w:pPr>
      <w:r>
        <w:t>Российской Федерации от 01.09.2010 года № 777н</w:t>
      </w:r>
    </w:p>
    <w:p w:rsidR="00D3043C" w:rsidRDefault="00D3043C" w:rsidP="00D3043C">
      <w:pPr>
        <w:contextualSpacing/>
        <w:jc w:val="center"/>
      </w:pPr>
      <w:r>
        <w:t xml:space="preserve">«Об утверждении </w:t>
      </w:r>
      <w:r w:rsidR="006A12DF">
        <w:t xml:space="preserve"> типовых норм бесплатной выдачи специальной одежды, специальной обуви  и других  средств</w:t>
      </w:r>
      <w:r>
        <w:t xml:space="preserve"> индивидуальной защиты</w:t>
      </w:r>
      <w:r w:rsidR="006A12DF">
        <w:t xml:space="preserve">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t>»</w:t>
      </w:r>
    </w:p>
    <w:p w:rsidR="00D3043C" w:rsidRDefault="00D3043C" w:rsidP="00D3043C">
      <w:pPr>
        <w:contextualSpacing/>
        <w:jc w:val="center"/>
      </w:pPr>
    </w:p>
    <w:p w:rsidR="00D3043C" w:rsidRDefault="00D3043C" w:rsidP="00D3043C">
      <w:pPr>
        <w:jc w:val="center"/>
      </w:pPr>
      <w:r>
        <w:t>Извлечения</w:t>
      </w:r>
    </w:p>
    <w:p w:rsidR="00D3043C" w:rsidRDefault="00D3043C" w:rsidP="00D3043C">
      <w:pPr>
        <w:jc w:val="center"/>
      </w:pPr>
      <w:r>
        <w:t>Нормы выдачи специальной одежды, специальной обуви и другие средства индивидуальной защиты.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8"/>
        <w:gridCol w:w="4571"/>
        <w:gridCol w:w="3191"/>
      </w:tblGrid>
      <w:tr w:rsidR="00D3043C" w:rsidTr="00D3043C">
        <w:tc>
          <w:tcPr>
            <w:tcW w:w="1809" w:type="dxa"/>
          </w:tcPr>
          <w:p w:rsidR="00D3043C" w:rsidRDefault="00D3043C" w:rsidP="00D3043C">
            <w:r>
              <w:t>Должность</w:t>
            </w:r>
          </w:p>
        </w:tc>
        <w:tc>
          <w:tcPr>
            <w:tcW w:w="4571" w:type="dxa"/>
          </w:tcPr>
          <w:p w:rsidR="00D3043C" w:rsidRDefault="00D3043C" w:rsidP="00D3043C">
            <w:r>
              <w:t>Средства индивидуальной защиты</w:t>
            </w:r>
          </w:p>
        </w:tc>
        <w:tc>
          <w:tcPr>
            <w:tcW w:w="3191" w:type="dxa"/>
          </w:tcPr>
          <w:p w:rsidR="00D3043C" w:rsidRDefault="00D3043C" w:rsidP="00D3043C">
            <w:r>
              <w:t>Срок носки</w:t>
            </w:r>
          </w:p>
        </w:tc>
      </w:tr>
      <w:tr w:rsidR="00D3043C" w:rsidTr="00D3043C">
        <w:tc>
          <w:tcPr>
            <w:tcW w:w="1809" w:type="dxa"/>
          </w:tcPr>
          <w:p w:rsidR="00D3043C" w:rsidRDefault="00D3043C" w:rsidP="00D3043C">
            <w:r>
              <w:t>Лаборант</w:t>
            </w:r>
          </w:p>
        </w:tc>
        <w:tc>
          <w:tcPr>
            <w:tcW w:w="4571" w:type="dxa"/>
          </w:tcPr>
          <w:p w:rsidR="00D3043C" w:rsidRDefault="00D3043C" w:rsidP="00D3043C">
            <w:pPr>
              <w:pStyle w:val="ad"/>
              <w:numPr>
                <w:ilvl w:val="0"/>
                <w:numId w:val="30"/>
              </w:numPr>
              <w:spacing w:after="0" w:line="240" w:lineRule="auto"/>
            </w:pPr>
            <w:r>
              <w:t>Халат х/б</w:t>
            </w:r>
          </w:p>
          <w:p w:rsidR="00D3043C" w:rsidRDefault="00D3043C" w:rsidP="00D3043C">
            <w:pPr>
              <w:pStyle w:val="ad"/>
              <w:numPr>
                <w:ilvl w:val="0"/>
                <w:numId w:val="30"/>
              </w:numPr>
              <w:spacing w:after="0" w:line="240" w:lineRule="auto"/>
            </w:pPr>
            <w:r>
              <w:t>Фартук прорезиненный с нагрудником</w:t>
            </w:r>
          </w:p>
          <w:p w:rsidR="00D3043C" w:rsidRDefault="00D3043C" w:rsidP="00D3043C">
            <w:pPr>
              <w:pStyle w:val="ad"/>
              <w:numPr>
                <w:ilvl w:val="0"/>
                <w:numId w:val="30"/>
              </w:numPr>
              <w:spacing w:after="0" w:line="240" w:lineRule="auto"/>
            </w:pPr>
            <w:r>
              <w:t>Перчатки резиновые</w:t>
            </w:r>
          </w:p>
          <w:p w:rsidR="00D3043C" w:rsidRDefault="00D3043C" w:rsidP="00D3043C">
            <w:pPr>
              <w:pStyle w:val="ad"/>
              <w:numPr>
                <w:ilvl w:val="0"/>
                <w:numId w:val="30"/>
              </w:numPr>
              <w:spacing w:after="0" w:line="240" w:lineRule="auto"/>
            </w:pPr>
            <w:r>
              <w:t>Очки защитные</w:t>
            </w:r>
          </w:p>
        </w:tc>
        <w:tc>
          <w:tcPr>
            <w:tcW w:w="3191" w:type="dxa"/>
          </w:tcPr>
          <w:p w:rsidR="00D3043C" w:rsidRDefault="00D3043C" w:rsidP="00D3043C">
            <w:r>
              <w:t>1 на 1,5 года</w:t>
            </w:r>
          </w:p>
          <w:p w:rsidR="00D3043C" w:rsidRDefault="00D3043C" w:rsidP="00D3043C">
            <w:r>
              <w:t>дежурный</w:t>
            </w:r>
          </w:p>
          <w:p w:rsidR="00D3043C" w:rsidRDefault="00D3043C" w:rsidP="00D3043C"/>
          <w:p w:rsidR="00D3043C" w:rsidRDefault="00D3043C" w:rsidP="00D3043C">
            <w:r>
              <w:t xml:space="preserve">дежурные </w:t>
            </w:r>
          </w:p>
          <w:p w:rsidR="00D3043C" w:rsidRDefault="00D3043C" w:rsidP="00D3043C">
            <w:r>
              <w:t>до износа</w:t>
            </w:r>
          </w:p>
        </w:tc>
      </w:tr>
      <w:tr w:rsidR="00D3043C" w:rsidTr="00D3043C">
        <w:tc>
          <w:tcPr>
            <w:tcW w:w="1809" w:type="dxa"/>
          </w:tcPr>
          <w:p w:rsidR="00D3043C" w:rsidRDefault="00D3043C" w:rsidP="00D3043C">
            <w:r>
              <w:t>Уборщик</w:t>
            </w:r>
          </w:p>
        </w:tc>
        <w:tc>
          <w:tcPr>
            <w:tcW w:w="4571" w:type="dxa"/>
          </w:tcPr>
          <w:p w:rsidR="00D3043C" w:rsidRDefault="00D3043C" w:rsidP="00D3043C">
            <w:pPr>
              <w:pStyle w:val="ad"/>
              <w:numPr>
                <w:ilvl w:val="0"/>
                <w:numId w:val="31"/>
              </w:numPr>
              <w:spacing w:after="0" w:line="240" w:lineRule="auto"/>
            </w:pPr>
            <w:r>
              <w:t>Халат х/б</w:t>
            </w:r>
          </w:p>
          <w:p w:rsidR="00D3043C" w:rsidRDefault="00D3043C" w:rsidP="00D3043C">
            <w:pPr>
              <w:pStyle w:val="ad"/>
              <w:numPr>
                <w:ilvl w:val="0"/>
                <w:numId w:val="31"/>
              </w:numPr>
              <w:spacing w:after="0" w:line="240" w:lineRule="auto"/>
            </w:pPr>
            <w:r>
              <w:t xml:space="preserve">Рукавицы комбинированные </w:t>
            </w:r>
          </w:p>
          <w:p w:rsidR="00D3043C" w:rsidRDefault="00D3043C" w:rsidP="00D3043C">
            <w:pPr>
              <w:pStyle w:val="ad"/>
              <w:numPr>
                <w:ilvl w:val="0"/>
                <w:numId w:val="31"/>
              </w:numPr>
              <w:spacing w:after="0" w:line="240" w:lineRule="auto"/>
            </w:pPr>
            <w:r>
              <w:t>При мытье полов и мест общего пользования дополнительно:</w:t>
            </w:r>
          </w:p>
          <w:p w:rsidR="00D3043C" w:rsidRDefault="00D3043C" w:rsidP="00D3043C">
            <w:pPr>
              <w:pStyle w:val="ad"/>
              <w:numPr>
                <w:ilvl w:val="0"/>
                <w:numId w:val="32"/>
              </w:numPr>
              <w:spacing w:after="0" w:line="240" w:lineRule="auto"/>
            </w:pPr>
            <w:r>
              <w:t>Сапоги резиновые</w:t>
            </w:r>
          </w:p>
          <w:p w:rsidR="00D3043C" w:rsidRDefault="00D3043C" w:rsidP="00D3043C">
            <w:pPr>
              <w:pStyle w:val="ad"/>
              <w:numPr>
                <w:ilvl w:val="0"/>
                <w:numId w:val="32"/>
              </w:numPr>
              <w:spacing w:after="0" w:line="240" w:lineRule="auto"/>
            </w:pPr>
            <w:r>
              <w:t>Перчатки резиновые</w:t>
            </w:r>
          </w:p>
        </w:tc>
        <w:tc>
          <w:tcPr>
            <w:tcW w:w="3191" w:type="dxa"/>
          </w:tcPr>
          <w:p w:rsidR="00D3043C" w:rsidRDefault="00D3043C" w:rsidP="00D3043C">
            <w:r>
              <w:t>1 на год</w:t>
            </w:r>
          </w:p>
          <w:p w:rsidR="00D3043C" w:rsidRDefault="00D3043C" w:rsidP="00D3043C">
            <w:r>
              <w:t>6 пар</w:t>
            </w:r>
          </w:p>
          <w:p w:rsidR="00D3043C" w:rsidRDefault="00D3043C" w:rsidP="00D3043C"/>
          <w:p w:rsidR="00D3043C" w:rsidRDefault="00D3043C" w:rsidP="00D3043C"/>
          <w:p w:rsidR="00D3043C" w:rsidRDefault="00D3043C" w:rsidP="00D3043C">
            <w:r>
              <w:t>1 пара</w:t>
            </w:r>
          </w:p>
          <w:p w:rsidR="00D3043C" w:rsidRDefault="00D3043C" w:rsidP="00D3043C">
            <w:r>
              <w:t>2 пары</w:t>
            </w:r>
          </w:p>
        </w:tc>
      </w:tr>
      <w:tr w:rsidR="00D3043C" w:rsidTr="00D3043C">
        <w:tc>
          <w:tcPr>
            <w:tcW w:w="1809" w:type="dxa"/>
          </w:tcPr>
          <w:p w:rsidR="00D3043C" w:rsidRDefault="00D3043C" w:rsidP="00D3043C">
            <w:r>
              <w:t>Повар</w:t>
            </w:r>
          </w:p>
        </w:tc>
        <w:tc>
          <w:tcPr>
            <w:tcW w:w="4571" w:type="dxa"/>
          </w:tcPr>
          <w:p w:rsidR="00D3043C" w:rsidRDefault="00D3043C" w:rsidP="00D3043C">
            <w:pPr>
              <w:pStyle w:val="ad"/>
              <w:numPr>
                <w:ilvl w:val="0"/>
                <w:numId w:val="33"/>
              </w:numPr>
              <w:spacing w:after="0" w:line="240" w:lineRule="auto"/>
            </w:pPr>
            <w:r>
              <w:t>Халат х/б</w:t>
            </w:r>
          </w:p>
          <w:p w:rsidR="00D3043C" w:rsidRDefault="00D3043C" w:rsidP="00D3043C">
            <w:pPr>
              <w:pStyle w:val="ad"/>
              <w:numPr>
                <w:ilvl w:val="0"/>
                <w:numId w:val="33"/>
              </w:numPr>
              <w:spacing w:after="0" w:line="240" w:lineRule="auto"/>
            </w:pPr>
            <w:r>
              <w:t>Шапочка х/б</w:t>
            </w:r>
          </w:p>
        </w:tc>
        <w:tc>
          <w:tcPr>
            <w:tcW w:w="3191" w:type="dxa"/>
          </w:tcPr>
          <w:p w:rsidR="00D3043C" w:rsidRDefault="00D3043C" w:rsidP="00D3043C">
            <w:r>
              <w:t>1 на год</w:t>
            </w:r>
          </w:p>
          <w:p w:rsidR="00D3043C" w:rsidRDefault="00D3043C" w:rsidP="00D3043C">
            <w:r>
              <w:t>1 на год</w:t>
            </w:r>
          </w:p>
        </w:tc>
      </w:tr>
      <w:tr w:rsidR="00D3043C" w:rsidTr="00D3043C">
        <w:tc>
          <w:tcPr>
            <w:tcW w:w="1809" w:type="dxa"/>
          </w:tcPr>
          <w:p w:rsidR="00D3043C" w:rsidRDefault="00D3043C" w:rsidP="00D3043C">
            <w:r>
              <w:t>Сторож</w:t>
            </w:r>
          </w:p>
        </w:tc>
        <w:tc>
          <w:tcPr>
            <w:tcW w:w="4571" w:type="dxa"/>
          </w:tcPr>
          <w:p w:rsidR="00D3043C" w:rsidRDefault="00D3043C" w:rsidP="00D3043C">
            <w:pPr>
              <w:pStyle w:val="ad"/>
              <w:numPr>
                <w:ilvl w:val="0"/>
                <w:numId w:val="34"/>
              </w:numPr>
              <w:spacing w:after="0" w:line="240" w:lineRule="auto"/>
            </w:pPr>
            <w:r>
              <w:t>Костюм вискозно-лавсановый</w:t>
            </w:r>
          </w:p>
          <w:p w:rsidR="00D3043C" w:rsidRDefault="00D3043C" w:rsidP="00D3043C">
            <w:pPr>
              <w:pStyle w:val="ad"/>
              <w:numPr>
                <w:ilvl w:val="0"/>
                <w:numId w:val="34"/>
              </w:numPr>
              <w:spacing w:after="0" w:line="240" w:lineRule="auto"/>
            </w:pPr>
            <w:r>
              <w:t>Плащ х/б с водоотталкивающей пропиткой</w:t>
            </w:r>
          </w:p>
        </w:tc>
        <w:tc>
          <w:tcPr>
            <w:tcW w:w="3191" w:type="dxa"/>
          </w:tcPr>
          <w:p w:rsidR="00D3043C" w:rsidRDefault="00D3043C" w:rsidP="00D3043C">
            <w:r>
              <w:t>Дежурный</w:t>
            </w:r>
          </w:p>
          <w:p w:rsidR="00D3043C" w:rsidRDefault="00D3043C" w:rsidP="00D3043C">
            <w:r>
              <w:t>дежурный</w:t>
            </w:r>
          </w:p>
        </w:tc>
      </w:tr>
    </w:tbl>
    <w:p w:rsidR="00D3043C" w:rsidRDefault="00D3043C" w:rsidP="00D3043C"/>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3379C9" w:rsidRDefault="003379C9" w:rsidP="003379C9">
      <w:pPr>
        <w:contextualSpacing/>
        <w:jc w:val="center"/>
      </w:pPr>
      <w:r>
        <w:lastRenderedPageBreak/>
        <w:t>Муниципральное бюджетное общеобразовательное учреждение</w:t>
      </w:r>
    </w:p>
    <w:p w:rsidR="003379C9" w:rsidRDefault="003379C9" w:rsidP="003379C9">
      <w:pPr>
        <w:contextualSpacing/>
        <w:jc w:val="center"/>
      </w:pPr>
      <w:r>
        <w:t>«Семьинская основная общеобразовательная школа»</w:t>
      </w:r>
    </w:p>
    <w:p w:rsidR="003379C9" w:rsidRDefault="003379C9" w:rsidP="003379C9">
      <w:pPr>
        <w:contextualSpacing/>
        <w:jc w:val="center"/>
      </w:pPr>
    </w:p>
    <w:p w:rsidR="003379C9" w:rsidRDefault="003379C9" w:rsidP="003379C9">
      <w:r>
        <w:t>«Согласовано»                                                                                «Утверждаю»</w:t>
      </w:r>
    </w:p>
    <w:p w:rsidR="003379C9" w:rsidRDefault="003379C9" w:rsidP="003379C9">
      <w:r>
        <w:t>Председатель профсоюзной                                                      Директор</w:t>
      </w:r>
    </w:p>
    <w:p w:rsidR="003379C9" w:rsidRDefault="003379C9" w:rsidP="003379C9">
      <w:r>
        <w:t>Организации МБОУ «Семьинскаяоош»                                  МБОУ «Семьинская ООШ»</w:t>
      </w:r>
    </w:p>
    <w:p w:rsidR="003379C9" w:rsidRDefault="003379C9" w:rsidP="003379C9">
      <w:r>
        <w:t>___________   И.В.Ершова                                                            __________  О.В.Кочеткова</w:t>
      </w:r>
    </w:p>
    <w:p w:rsidR="003379C9" w:rsidRDefault="003379C9" w:rsidP="003379C9"/>
    <w:p w:rsidR="003379C9" w:rsidRDefault="003379C9" w:rsidP="003379C9">
      <w:pPr>
        <w:jc w:val="center"/>
      </w:pPr>
      <w:r>
        <w:t>«   15»  марта  2016 года</w:t>
      </w:r>
    </w:p>
    <w:p w:rsidR="003379C9" w:rsidRDefault="003379C9" w:rsidP="003379C9">
      <w:pPr>
        <w:jc w:val="center"/>
      </w:pPr>
      <w:r>
        <w:t>Соглашение по охране труда на 2016-2019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5"/>
        <w:gridCol w:w="1771"/>
        <w:gridCol w:w="576"/>
        <w:gridCol w:w="1180"/>
        <w:gridCol w:w="1200"/>
        <w:gridCol w:w="1641"/>
        <w:gridCol w:w="1379"/>
        <w:gridCol w:w="1369"/>
      </w:tblGrid>
      <w:tr w:rsidR="003379C9" w:rsidTr="008268F4">
        <w:tc>
          <w:tcPr>
            <w:tcW w:w="455" w:type="dxa"/>
            <w:shd w:val="clear" w:color="auto" w:fill="auto"/>
          </w:tcPr>
          <w:p w:rsidR="003379C9" w:rsidRPr="008268F4" w:rsidRDefault="003379C9" w:rsidP="008268F4">
            <w:pPr>
              <w:rPr>
                <w:sz w:val="22"/>
                <w:szCs w:val="22"/>
              </w:rPr>
            </w:pPr>
            <w:r w:rsidRPr="008268F4">
              <w:rPr>
                <w:sz w:val="22"/>
                <w:szCs w:val="22"/>
              </w:rPr>
              <w:t>№</w:t>
            </w:r>
          </w:p>
        </w:tc>
        <w:tc>
          <w:tcPr>
            <w:tcW w:w="1771" w:type="dxa"/>
            <w:shd w:val="clear" w:color="auto" w:fill="auto"/>
          </w:tcPr>
          <w:p w:rsidR="003379C9" w:rsidRPr="008268F4" w:rsidRDefault="003379C9" w:rsidP="008268F4">
            <w:pPr>
              <w:rPr>
                <w:sz w:val="22"/>
                <w:szCs w:val="22"/>
              </w:rPr>
            </w:pPr>
            <w:r w:rsidRPr="008268F4">
              <w:rPr>
                <w:sz w:val="22"/>
                <w:szCs w:val="22"/>
              </w:rPr>
              <w:t>мероприятия</w:t>
            </w:r>
          </w:p>
        </w:tc>
        <w:tc>
          <w:tcPr>
            <w:tcW w:w="576" w:type="dxa"/>
            <w:shd w:val="clear" w:color="auto" w:fill="auto"/>
          </w:tcPr>
          <w:p w:rsidR="003379C9" w:rsidRPr="008268F4" w:rsidRDefault="003379C9" w:rsidP="008268F4">
            <w:pPr>
              <w:rPr>
                <w:sz w:val="22"/>
                <w:szCs w:val="22"/>
              </w:rPr>
            </w:pPr>
            <w:r w:rsidRPr="008268F4">
              <w:rPr>
                <w:sz w:val="22"/>
                <w:szCs w:val="22"/>
              </w:rPr>
              <w:t>Единица учёта</w:t>
            </w:r>
          </w:p>
        </w:tc>
        <w:tc>
          <w:tcPr>
            <w:tcW w:w="1180" w:type="dxa"/>
            <w:shd w:val="clear" w:color="auto" w:fill="auto"/>
          </w:tcPr>
          <w:p w:rsidR="003379C9" w:rsidRPr="008268F4" w:rsidRDefault="003379C9" w:rsidP="008268F4">
            <w:pPr>
              <w:rPr>
                <w:sz w:val="22"/>
                <w:szCs w:val="22"/>
              </w:rPr>
            </w:pPr>
            <w:r w:rsidRPr="008268F4">
              <w:rPr>
                <w:sz w:val="22"/>
                <w:szCs w:val="22"/>
              </w:rPr>
              <w:t>Кол-во</w:t>
            </w:r>
          </w:p>
        </w:tc>
        <w:tc>
          <w:tcPr>
            <w:tcW w:w="1200" w:type="dxa"/>
            <w:shd w:val="clear" w:color="auto" w:fill="auto"/>
          </w:tcPr>
          <w:p w:rsidR="003379C9" w:rsidRPr="008268F4" w:rsidRDefault="003379C9" w:rsidP="008268F4">
            <w:pPr>
              <w:rPr>
                <w:sz w:val="22"/>
                <w:szCs w:val="22"/>
              </w:rPr>
            </w:pPr>
            <w:r w:rsidRPr="008268F4">
              <w:rPr>
                <w:sz w:val="22"/>
                <w:szCs w:val="22"/>
              </w:rPr>
              <w:t>Стоимость</w:t>
            </w:r>
          </w:p>
        </w:tc>
        <w:tc>
          <w:tcPr>
            <w:tcW w:w="1641" w:type="dxa"/>
            <w:shd w:val="clear" w:color="auto" w:fill="auto"/>
          </w:tcPr>
          <w:p w:rsidR="003379C9" w:rsidRPr="008268F4" w:rsidRDefault="003379C9" w:rsidP="008268F4">
            <w:pPr>
              <w:rPr>
                <w:sz w:val="22"/>
                <w:szCs w:val="22"/>
              </w:rPr>
            </w:pPr>
            <w:r w:rsidRPr="008268F4">
              <w:rPr>
                <w:sz w:val="22"/>
                <w:szCs w:val="22"/>
              </w:rPr>
              <w:t>Ответственный</w:t>
            </w:r>
          </w:p>
        </w:tc>
        <w:tc>
          <w:tcPr>
            <w:tcW w:w="1379" w:type="dxa"/>
            <w:shd w:val="clear" w:color="auto" w:fill="auto"/>
          </w:tcPr>
          <w:p w:rsidR="003379C9" w:rsidRPr="008268F4" w:rsidRDefault="003379C9" w:rsidP="008268F4">
            <w:pPr>
              <w:rPr>
                <w:sz w:val="22"/>
                <w:szCs w:val="22"/>
              </w:rPr>
            </w:pPr>
            <w:r w:rsidRPr="008268F4">
              <w:rPr>
                <w:sz w:val="22"/>
                <w:szCs w:val="22"/>
              </w:rPr>
              <w:t>Срок</w:t>
            </w:r>
          </w:p>
          <w:p w:rsidR="003379C9" w:rsidRPr="008268F4" w:rsidRDefault="003379C9" w:rsidP="008268F4">
            <w:pPr>
              <w:rPr>
                <w:sz w:val="22"/>
                <w:szCs w:val="22"/>
              </w:rPr>
            </w:pPr>
            <w:r w:rsidRPr="008268F4">
              <w:rPr>
                <w:sz w:val="22"/>
                <w:szCs w:val="22"/>
              </w:rPr>
              <w:t>выполнения</w:t>
            </w:r>
          </w:p>
        </w:tc>
        <w:tc>
          <w:tcPr>
            <w:tcW w:w="1369" w:type="dxa"/>
            <w:shd w:val="clear" w:color="auto" w:fill="auto"/>
          </w:tcPr>
          <w:p w:rsidR="003379C9" w:rsidRPr="008268F4" w:rsidRDefault="003379C9" w:rsidP="008268F4">
            <w:pPr>
              <w:rPr>
                <w:sz w:val="22"/>
                <w:szCs w:val="22"/>
              </w:rPr>
            </w:pPr>
            <w:r w:rsidRPr="008268F4">
              <w:rPr>
                <w:sz w:val="22"/>
                <w:szCs w:val="22"/>
              </w:rPr>
              <w:t>Кол-во</w:t>
            </w:r>
          </w:p>
          <w:p w:rsidR="003379C9" w:rsidRPr="008268F4" w:rsidRDefault="003379C9" w:rsidP="008268F4">
            <w:pPr>
              <w:rPr>
                <w:sz w:val="22"/>
                <w:szCs w:val="22"/>
              </w:rPr>
            </w:pPr>
            <w:r w:rsidRPr="008268F4">
              <w:rPr>
                <w:sz w:val="22"/>
                <w:szCs w:val="22"/>
              </w:rPr>
              <w:t>Работников, которым улучшаются условия труда</w:t>
            </w:r>
          </w:p>
        </w:tc>
      </w:tr>
      <w:tr w:rsidR="003379C9" w:rsidTr="008268F4">
        <w:tc>
          <w:tcPr>
            <w:tcW w:w="455" w:type="dxa"/>
            <w:shd w:val="clear" w:color="auto" w:fill="auto"/>
          </w:tcPr>
          <w:p w:rsidR="003379C9" w:rsidRPr="008268F4" w:rsidRDefault="003379C9" w:rsidP="008268F4">
            <w:pPr>
              <w:rPr>
                <w:sz w:val="22"/>
                <w:szCs w:val="22"/>
              </w:rPr>
            </w:pPr>
            <w:r w:rsidRPr="008268F4">
              <w:rPr>
                <w:sz w:val="22"/>
                <w:szCs w:val="22"/>
              </w:rPr>
              <w:t>1</w:t>
            </w:r>
          </w:p>
        </w:tc>
        <w:tc>
          <w:tcPr>
            <w:tcW w:w="1771" w:type="dxa"/>
            <w:shd w:val="clear" w:color="auto" w:fill="auto"/>
          </w:tcPr>
          <w:p w:rsidR="003379C9" w:rsidRPr="008268F4" w:rsidRDefault="003379C9" w:rsidP="008268F4">
            <w:pPr>
              <w:rPr>
                <w:sz w:val="22"/>
                <w:szCs w:val="22"/>
              </w:rPr>
            </w:pPr>
            <w:r w:rsidRPr="008268F4">
              <w:rPr>
                <w:sz w:val="22"/>
                <w:szCs w:val="22"/>
              </w:rPr>
              <w:t>Обновление инструкций по ТБ</w:t>
            </w:r>
          </w:p>
        </w:tc>
        <w:tc>
          <w:tcPr>
            <w:tcW w:w="576" w:type="dxa"/>
            <w:shd w:val="clear" w:color="auto" w:fill="auto"/>
          </w:tcPr>
          <w:p w:rsidR="003379C9" w:rsidRPr="008268F4" w:rsidRDefault="003379C9" w:rsidP="008268F4">
            <w:pPr>
              <w:rPr>
                <w:sz w:val="22"/>
                <w:szCs w:val="22"/>
              </w:rPr>
            </w:pPr>
          </w:p>
        </w:tc>
        <w:tc>
          <w:tcPr>
            <w:tcW w:w="1180" w:type="dxa"/>
            <w:shd w:val="clear" w:color="auto" w:fill="auto"/>
          </w:tcPr>
          <w:p w:rsidR="003379C9" w:rsidRPr="008268F4" w:rsidRDefault="003379C9" w:rsidP="008268F4">
            <w:pPr>
              <w:rPr>
                <w:sz w:val="22"/>
                <w:szCs w:val="22"/>
              </w:rPr>
            </w:pPr>
          </w:p>
        </w:tc>
        <w:tc>
          <w:tcPr>
            <w:tcW w:w="1200" w:type="dxa"/>
            <w:shd w:val="clear" w:color="auto" w:fill="auto"/>
          </w:tcPr>
          <w:p w:rsidR="003379C9" w:rsidRPr="008268F4" w:rsidRDefault="003379C9" w:rsidP="008268F4">
            <w:pPr>
              <w:rPr>
                <w:sz w:val="22"/>
                <w:szCs w:val="22"/>
              </w:rPr>
            </w:pPr>
          </w:p>
        </w:tc>
        <w:tc>
          <w:tcPr>
            <w:tcW w:w="1641" w:type="dxa"/>
            <w:shd w:val="clear" w:color="auto" w:fill="auto"/>
          </w:tcPr>
          <w:p w:rsidR="003379C9" w:rsidRPr="008268F4" w:rsidRDefault="003379C9" w:rsidP="008268F4">
            <w:pPr>
              <w:rPr>
                <w:sz w:val="22"/>
                <w:szCs w:val="22"/>
              </w:rPr>
            </w:pPr>
            <w:r w:rsidRPr="008268F4">
              <w:rPr>
                <w:sz w:val="22"/>
                <w:szCs w:val="22"/>
              </w:rPr>
              <w:t>Чужа С.А.</w:t>
            </w:r>
          </w:p>
        </w:tc>
        <w:tc>
          <w:tcPr>
            <w:tcW w:w="1379" w:type="dxa"/>
            <w:shd w:val="clear" w:color="auto" w:fill="auto"/>
          </w:tcPr>
          <w:p w:rsidR="003379C9" w:rsidRPr="008268F4" w:rsidRDefault="003379C9" w:rsidP="008268F4">
            <w:pPr>
              <w:rPr>
                <w:sz w:val="22"/>
                <w:szCs w:val="22"/>
              </w:rPr>
            </w:pPr>
            <w:r w:rsidRPr="008268F4">
              <w:rPr>
                <w:sz w:val="22"/>
                <w:szCs w:val="22"/>
              </w:rPr>
              <w:t>сентябрь</w:t>
            </w:r>
          </w:p>
        </w:tc>
        <w:tc>
          <w:tcPr>
            <w:tcW w:w="1369" w:type="dxa"/>
            <w:shd w:val="clear" w:color="auto" w:fill="auto"/>
          </w:tcPr>
          <w:p w:rsidR="003379C9" w:rsidRPr="008268F4" w:rsidRDefault="003379C9" w:rsidP="008268F4">
            <w:pPr>
              <w:rPr>
                <w:sz w:val="22"/>
                <w:szCs w:val="22"/>
              </w:rPr>
            </w:pPr>
          </w:p>
        </w:tc>
      </w:tr>
      <w:tr w:rsidR="003379C9" w:rsidTr="008268F4">
        <w:tc>
          <w:tcPr>
            <w:tcW w:w="455" w:type="dxa"/>
            <w:shd w:val="clear" w:color="auto" w:fill="auto"/>
          </w:tcPr>
          <w:p w:rsidR="003379C9" w:rsidRPr="008268F4" w:rsidRDefault="003379C9" w:rsidP="008268F4">
            <w:pPr>
              <w:rPr>
                <w:sz w:val="22"/>
                <w:szCs w:val="22"/>
              </w:rPr>
            </w:pPr>
            <w:r w:rsidRPr="008268F4">
              <w:rPr>
                <w:sz w:val="22"/>
                <w:szCs w:val="22"/>
              </w:rPr>
              <w:t>2</w:t>
            </w:r>
          </w:p>
        </w:tc>
        <w:tc>
          <w:tcPr>
            <w:tcW w:w="1771" w:type="dxa"/>
            <w:shd w:val="clear" w:color="auto" w:fill="auto"/>
          </w:tcPr>
          <w:p w:rsidR="003379C9" w:rsidRPr="008268F4" w:rsidRDefault="003379C9" w:rsidP="008268F4">
            <w:pPr>
              <w:rPr>
                <w:sz w:val="22"/>
                <w:szCs w:val="22"/>
              </w:rPr>
            </w:pPr>
            <w:r w:rsidRPr="008268F4">
              <w:rPr>
                <w:sz w:val="22"/>
                <w:szCs w:val="22"/>
              </w:rPr>
              <w:t>Обеспечение медикаментами</w:t>
            </w:r>
          </w:p>
        </w:tc>
        <w:tc>
          <w:tcPr>
            <w:tcW w:w="576" w:type="dxa"/>
            <w:shd w:val="clear" w:color="auto" w:fill="auto"/>
          </w:tcPr>
          <w:p w:rsidR="003379C9" w:rsidRPr="008268F4" w:rsidRDefault="003379C9" w:rsidP="008268F4">
            <w:pPr>
              <w:rPr>
                <w:sz w:val="22"/>
                <w:szCs w:val="22"/>
              </w:rPr>
            </w:pPr>
          </w:p>
        </w:tc>
        <w:tc>
          <w:tcPr>
            <w:tcW w:w="1180" w:type="dxa"/>
            <w:shd w:val="clear" w:color="auto" w:fill="auto"/>
          </w:tcPr>
          <w:p w:rsidR="003379C9" w:rsidRPr="008268F4" w:rsidRDefault="003379C9" w:rsidP="008268F4">
            <w:pPr>
              <w:rPr>
                <w:sz w:val="22"/>
                <w:szCs w:val="22"/>
              </w:rPr>
            </w:pPr>
            <w:r w:rsidRPr="008268F4">
              <w:rPr>
                <w:sz w:val="22"/>
                <w:szCs w:val="22"/>
              </w:rPr>
              <w:t>По необходимости</w:t>
            </w:r>
          </w:p>
        </w:tc>
        <w:tc>
          <w:tcPr>
            <w:tcW w:w="1200" w:type="dxa"/>
            <w:shd w:val="clear" w:color="auto" w:fill="auto"/>
          </w:tcPr>
          <w:p w:rsidR="003379C9" w:rsidRPr="008268F4" w:rsidRDefault="003379C9" w:rsidP="008268F4">
            <w:pPr>
              <w:rPr>
                <w:sz w:val="22"/>
                <w:szCs w:val="22"/>
              </w:rPr>
            </w:pPr>
            <w:r w:rsidRPr="008268F4">
              <w:rPr>
                <w:sz w:val="22"/>
                <w:szCs w:val="22"/>
              </w:rPr>
              <w:t>1000 руб</w:t>
            </w:r>
          </w:p>
        </w:tc>
        <w:tc>
          <w:tcPr>
            <w:tcW w:w="1641" w:type="dxa"/>
            <w:shd w:val="clear" w:color="auto" w:fill="auto"/>
          </w:tcPr>
          <w:p w:rsidR="003379C9" w:rsidRPr="008268F4" w:rsidRDefault="003379C9" w:rsidP="008268F4">
            <w:pPr>
              <w:rPr>
                <w:sz w:val="22"/>
                <w:szCs w:val="22"/>
              </w:rPr>
            </w:pPr>
            <w:r w:rsidRPr="008268F4">
              <w:rPr>
                <w:sz w:val="22"/>
                <w:szCs w:val="22"/>
              </w:rPr>
              <w:t>Кочеткова О.В.</w:t>
            </w:r>
          </w:p>
        </w:tc>
        <w:tc>
          <w:tcPr>
            <w:tcW w:w="1379" w:type="dxa"/>
            <w:shd w:val="clear" w:color="auto" w:fill="auto"/>
          </w:tcPr>
          <w:p w:rsidR="003379C9" w:rsidRPr="008268F4" w:rsidRDefault="003379C9" w:rsidP="008268F4">
            <w:pPr>
              <w:rPr>
                <w:sz w:val="22"/>
                <w:szCs w:val="22"/>
              </w:rPr>
            </w:pPr>
            <w:r w:rsidRPr="008268F4">
              <w:rPr>
                <w:sz w:val="22"/>
                <w:szCs w:val="22"/>
              </w:rPr>
              <w:t>Сентябрь</w:t>
            </w:r>
          </w:p>
          <w:p w:rsidR="003379C9" w:rsidRPr="008268F4" w:rsidRDefault="003379C9" w:rsidP="008268F4">
            <w:pPr>
              <w:rPr>
                <w:sz w:val="22"/>
                <w:szCs w:val="22"/>
              </w:rPr>
            </w:pPr>
            <w:r w:rsidRPr="008268F4">
              <w:rPr>
                <w:sz w:val="22"/>
                <w:szCs w:val="22"/>
              </w:rPr>
              <w:t>ежегодно</w:t>
            </w:r>
          </w:p>
        </w:tc>
        <w:tc>
          <w:tcPr>
            <w:tcW w:w="1369" w:type="dxa"/>
            <w:shd w:val="clear" w:color="auto" w:fill="auto"/>
          </w:tcPr>
          <w:p w:rsidR="003379C9" w:rsidRPr="008268F4" w:rsidRDefault="003379C9" w:rsidP="008268F4">
            <w:pPr>
              <w:rPr>
                <w:sz w:val="22"/>
                <w:szCs w:val="22"/>
              </w:rPr>
            </w:pPr>
            <w:r w:rsidRPr="008268F4">
              <w:rPr>
                <w:sz w:val="22"/>
                <w:szCs w:val="22"/>
              </w:rPr>
              <w:t>21</w:t>
            </w:r>
          </w:p>
        </w:tc>
      </w:tr>
      <w:tr w:rsidR="003379C9" w:rsidTr="008268F4">
        <w:tc>
          <w:tcPr>
            <w:tcW w:w="455" w:type="dxa"/>
            <w:shd w:val="clear" w:color="auto" w:fill="auto"/>
          </w:tcPr>
          <w:p w:rsidR="003379C9" w:rsidRPr="008268F4" w:rsidRDefault="003379C9" w:rsidP="008268F4">
            <w:pPr>
              <w:rPr>
                <w:sz w:val="22"/>
                <w:szCs w:val="22"/>
              </w:rPr>
            </w:pPr>
            <w:r w:rsidRPr="008268F4">
              <w:rPr>
                <w:sz w:val="22"/>
                <w:szCs w:val="22"/>
              </w:rPr>
              <w:t>3</w:t>
            </w:r>
          </w:p>
        </w:tc>
        <w:tc>
          <w:tcPr>
            <w:tcW w:w="1771" w:type="dxa"/>
            <w:shd w:val="clear" w:color="auto" w:fill="auto"/>
          </w:tcPr>
          <w:p w:rsidR="003379C9" w:rsidRPr="008268F4" w:rsidRDefault="003379C9" w:rsidP="008268F4">
            <w:pPr>
              <w:rPr>
                <w:sz w:val="22"/>
                <w:szCs w:val="22"/>
              </w:rPr>
            </w:pPr>
            <w:r w:rsidRPr="008268F4">
              <w:rPr>
                <w:sz w:val="22"/>
                <w:szCs w:val="22"/>
              </w:rPr>
              <w:t>Улучшение  теплового режима в помещении школы ( приобретение угля)</w:t>
            </w:r>
          </w:p>
        </w:tc>
        <w:tc>
          <w:tcPr>
            <w:tcW w:w="576" w:type="dxa"/>
            <w:shd w:val="clear" w:color="auto" w:fill="auto"/>
          </w:tcPr>
          <w:p w:rsidR="003379C9" w:rsidRPr="008268F4" w:rsidRDefault="003379C9" w:rsidP="008268F4">
            <w:pPr>
              <w:rPr>
                <w:sz w:val="22"/>
                <w:szCs w:val="22"/>
              </w:rPr>
            </w:pPr>
          </w:p>
        </w:tc>
        <w:tc>
          <w:tcPr>
            <w:tcW w:w="1180" w:type="dxa"/>
            <w:shd w:val="clear" w:color="auto" w:fill="auto"/>
          </w:tcPr>
          <w:p w:rsidR="003379C9" w:rsidRPr="008268F4" w:rsidRDefault="003379C9" w:rsidP="008268F4">
            <w:pPr>
              <w:rPr>
                <w:sz w:val="22"/>
                <w:szCs w:val="22"/>
              </w:rPr>
            </w:pPr>
          </w:p>
        </w:tc>
        <w:tc>
          <w:tcPr>
            <w:tcW w:w="1200" w:type="dxa"/>
            <w:shd w:val="clear" w:color="auto" w:fill="auto"/>
          </w:tcPr>
          <w:p w:rsidR="003379C9" w:rsidRPr="008268F4" w:rsidRDefault="003379C9" w:rsidP="008268F4">
            <w:pPr>
              <w:rPr>
                <w:sz w:val="22"/>
                <w:szCs w:val="22"/>
              </w:rPr>
            </w:pPr>
            <w:r w:rsidRPr="008268F4">
              <w:rPr>
                <w:sz w:val="22"/>
                <w:szCs w:val="22"/>
              </w:rPr>
              <w:t>740, 41 тыс</w:t>
            </w:r>
          </w:p>
        </w:tc>
        <w:tc>
          <w:tcPr>
            <w:tcW w:w="1641" w:type="dxa"/>
            <w:shd w:val="clear" w:color="auto" w:fill="auto"/>
          </w:tcPr>
          <w:p w:rsidR="003379C9" w:rsidRPr="008268F4" w:rsidRDefault="003379C9" w:rsidP="008268F4">
            <w:pPr>
              <w:rPr>
                <w:sz w:val="22"/>
                <w:szCs w:val="22"/>
              </w:rPr>
            </w:pPr>
            <w:r w:rsidRPr="008268F4">
              <w:rPr>
                <w:sz w:val="22"/>
                <w:szCs w:val="22"/>
              </w:rPr>
              <w:t>Кочеткова О.В.</w:t>
            </w:r>
          </w:p>
        </w:tc>
        <w:tc>
          <w:tcPr>
            <w:tcW w:w="1379" w:type="dxa"/>
            <w:shd w:val="clear" w:color="auto" w:fill="auto"/>
          </w:tcPr>
          <w:p w:rsidR="003379C9" w:rsidRPr="008268F4" w:rsidRDefault="003379C9" w:rsidP="008268F4">
            <w:pPr>
              <w:rPr>
                <w:sz w:val="22"/>
                <w:szCs w:val="22"/>
              </w:rPr>
            </w:pPr>
            <w:r w:rsidRPr="008268F4">
              <w:rPr>
                <w:sz w:val="22"/>
                <w:szCs w:val="22"/>
              </w:rPr>
              <w:t>В течение всего периода</w:t>
            </w:r>
          </w:p>
        </w:tc>
        <w:tc>
          <w:tcPr>
            <w:tcW w:w="1369" w:type="dxa"/>
            <w:shd w:val="clear" w:color="auto" w:fill="auto"/>
          </w:tcPr>
          <w:p w:rsidR="003379C9" w:rsidRPr="008268F4" w:rsidRDefault="003379C9" w:rsidP="008268F4">
            <w:pPr>
              <w:rPr>
                <w:sz w:val="22"/>
                <w:szCs w:val="22"/>
              </w:rPr>
            </w:pPr>
            <w:r w:rsidRPr="008268F4">
              <w:rPr>
                <w:sz w:val="22"/>
                <w:szCs w:val="22"/>
              </w:rPr>
              <w:t>21</w:t>
            </w:r>
          </w:p>
        </w:tc>
      </w:tr>
      <w:tr w:rsidR="003379C9" w:rsidTr="008268F4">
        <w:tc>
          <w:tcPr>
            <w:tcW w:w="455" w:type="dxa"/>
            <w:shd w:val="clear" w:color="auto" w:fill="auto"/>
          </w:tcPr>
          <w:p w:rsidR="003379C9" w:rsidRPr="008268F4" w:rsidRDefault="003379C9" w:rsidP="008268F4">
            <w:pPr>
              <w:rPr>
                <w:sz w:val="22"/>
                <w:szCs w:val="22"/>
              </w:rPr>
            </w:pPr>
            <w:r w:rsidRPr="008268F4">
              <w:rPr>
                <w:sz w:val="22"/>
                <w:szCs w:val="22"/>
              </w:rPr>
              <w:t>4</w:t>
            </w:r>
          </w:p>
        </w:tc>
        <w:tc>
          <w:tcPr>
            <w:tcW w:w="1771" w:type="dxa"/>
            <w:shd w:val="clear" w:color="auto" w:fill="auto"/>
          </w:tcPr>
          <w:p w:rsidR="003379C9" w:rsidRPr="008268F4" w:rsidRDefault="003379C9" w:rsidP="008268F4">
            <w:pPr>
              <w:rPr>
                <w:sz w:val="22"/>
                <w:szCs w:val="22"/>
              </w:rPr>
            </w:pPr>
            <w:r w:rsidRPr="008268F4">
              <w:rPr>
                <w:sz w:val="22"/>
                <w:szCs w:val="22"/>
              </w:rPr>
              <w:t>Профилактика электроосвещения в кабинетах</w:t>
            </w:r>
          </w:p>
        </w:tc>
        <w:tc>
          <w:tcPr>
            <w:tcW w:w="576" w:type="dxa"/>
            <w:shd w:val="clear" w:color="auto" w:fill="auto"/>
          </w:tcPr>
          <w:p w:rsidR="003379C9" w:rsidRPr="008268F4" w:rsidRDefault="003379C9" w:rsidP="008268F4">
            <w:pPr>
              <w:rPr>
                <w:sz w:val="22"/>
                <w:szCs w:val="22"/>
              </w:rPr>
            </w:pPr>
          </w:p>
        </w:tc>
        <w:tc>
          <w:tcPr>
            <w:tcW w:w="1180" w:type="dxa"/>
            <w:shd w:val="clear" w:color="auto" w:fill="auto"/>
          </w:tcPr>
          <w:p w:rsidR="003379C9" w:rsidRPr="008268F4" w:rsidRDefault="003379C9" w:rsidP="008268F4">
            <w:pPr>
              <w:rPr>
                <w:sz w:val="22"/>
                <w:szCs w:val="22"/>
              </w:rPr>
            </w:pPr>
            <w:r w:rsidRPr="008268F4">
              <w:rPr>
                <w:sz w:val="22"/>
                <w:szCs w:val="22"/>
              </w:rPr>
              <w:t>По потребности</w:t>
            </w:r>
          </w:p>
        </w:tc>
        <w:tc>
          <w:tcPr>
            <w:tcW w:w="1200" w:type="dxa"/>
            <w:shd w:val="clear" w:color="auto" w:fill="auto"/>
          </w:tcPr>
          <w:p w:rsidR="003379C9" w:rsidRPr="008268F4" w:rsidRDefault="003379C9" w:rsidP="008268F4">
            <w:pPr>
              <w:rPr>
                <w:sz w:val="22"/>
                <w:szCs w:val="22"/>
              </w:rPr>
            </w:pPr>
            <w:r w:rsidRPr="008268F4">
              <w:rPr>
                <w:sz w:val="22"/>
                <w:szCs w:val="22"/>
              </w:rPr>
              <w:t>5000 руб</w:t>
            </w:r>
          </w:p>
        </w:tc>
        <w:tc>
          <w:tcPr>
            <w:tcW w:w="1641" w:type="dxa"/>
            <w:shd w:val="clear" w:color="auto" w:fill="auto"/>
          </w:tcPr>
          <w:p w:rsidR="003379C9" w:rsidRPr="008268F4" w:rsidRDefault="003379C9" w:rsidP="008268F4">
            <w:pPr>
              <w:rPr>
                <w:sz w:val="22"/>
                <w:szCs w:val="22"/>
              </w:rPr>
            </w:pPr>
            <w:r w:rsidRPr="008268F4">
              <w:rPr>
                <w:sz w:val="22"/>
                <w:szCs w:val="22"/>
              </w:rPr>
              <w:t>Чужа С.А.</w:t>
            </w:r>
          </w:p>
        </w:tc>
        <w:tc>
          <w:tcPr>
            <w:tcW w:w="1379" w:type="dxa"/>
            <w:shd w:val="clear" w:color="auto" w:fill="auto"/>
          </w:tcPr>
          <w:p w:rsidR="003379C9" w:rsidRPr="008268F4" w:rsidRDefault="003379C9" w:rsidP="008268F4">
            <w:pPr>
              <w:rPr>
                <w:sz w:val="22"/>
                <w:szCs w:val="22"/>
              </w:rPr>
            </w:pPr>
            <w:r w:rsidRPr="008268F4">
              <w:rPr>
                <w:sz w:val="22"/>
                <w:szCs w:val="22"/>
              </w:rPr>
              <w:t>В течение года</w:t>
            </w:r>
          </w:p>
        </w:tc>
        <w:tc>
          <w:tcPr>
            <w:tcW w:w="1369" w:type="dxa"/>
            <w:shd w:val="clear" w:color="auto" w:fill="auto"/>
          </w:tcPr>
          <w:p w:rsidR="003379C9" w:rsidRPr="008268F4" w:rsidRDefault="003379C9" w:rsidP="008268F4">
            <w:pPr>
              <w:rPr>
                <w:sz w:val="22"/>
                <w:szCs w:val="22"/>
              </w:rPr>
            </w:pPr>
            <w:r w:rsidRPr="008268F4">
              <w:rPr>
                <w:sz w:val="22"/>
                <w:szCs w:val="22"/>
              </w:rPr>
              <w:t>21</w:t>
            </w:r>
          </w:p>
        </w:tc>
      </w:tr>
      <w:tr w:rsidR="003379C9" w:rsidTr="008268F4">
        <w:tc>
          <w:tcPr>
            <w:tcW w:w="455" w:type="dxa"/>
            <w:shd w:val="clear" w:color="auto" w:fill="auto"/>
          </w:tcPr>
          <w:p w:rsidR="003379C9" w:rsidRPr="008268F4" w:rsidRDefault="003379C9" w:rsidP="008268F4">
            <w:pPr>
              <w:rPr>
                <w:sz w:val="22"/>
                <w:szCs w:val="22"/>
              </w:rPr>
            </w:pPr>
            <w:r w:rsidRPr="008268F4">
              <w:rPr>
                <w:sz w:val="22"/>
                <w:szCs w:val="22"/>
              </w:rPr>
              <w:t>5</w:t>
            </w:r>
          </w:p>
        </w:tc>
        <w:tc>
          <w:tcPr>
            <w:tcW w:w="1771" w:type="dxa"/>
            <w:shd w:val="clear" w:color="auto" w:fill="auto"/>
          </w:tcPr>
          <w:p w:rsidR="003379C9" w:rsidRPr="008268F4" w:rsidRDefault="003379C9" w:rsidP="008268F4">
            <w:pPr>
              <w:rPr>
                <w:sz w:val="22"/>
                <w:szCs w:val="22"/>
              </w:rPr>
            </w:pPr>
            <w:r w:rsidRPr="008268F4">
              <w:rPr>
                <w:sz w:val="22"/>
                <w:szCs w:val="22"/>
              </w:rPr>
              <w:t>Покраска :</w:t>
            </w:r>
          </w:p>
          <w:p w:rsidR="003379C9" w:rsidRPr="008268F4" w:rsidRDefault="003379C9" w:rsidP="008268F4">
            <w:pPr>
              <w:rPr>
                <w:sz w:val="22"/>
                <w:szCs w:val="22"/>
              </w:rPr>
            </w:pPr>
            <w:r w:rsidRPr="008268F4">
              <w:rPr>
                <w:sz w:val="22"/>
                <w:szCs w:val="22"/>
              </w:rPr>
              <w:t>А) пола в коридоре</w:t>
            </w:r>
          </w:p>
        </w:tc>
        <w:tc>
          <w:tcPr>
            <w:tcW w:w="576" w:type="dxa"/>
            <w:shd w:val="clear" w:color="auto" w:fill="auto"/>
          </w:tcPr>
          <w:p w:rsidR="003379C9" w:rsidRPr="008268F4" w:rsidRDefault="003379C9" w:rsidP="008268F4">
            <w:pPr>
              <w:rPr>
                <w:sz w:val="22"/>
                <w:szCs w:val="22"/>
              </w:rPr>
            </w:pPr>
            <w:r w:rsidRPr="008268F4">
              <w:rPr>
                <w:sz w:val="22"/>
                <w:szCs w:val="22"/>
              </w:rPr>
              <w:t>КВ.м</w:t>
            </w:r>
          </w:p>
        </w:tc>
        <w:tc>
          <w:tcPr>
            <w:tcW w:w="1180" w:type="dxa"/>
            <w:shd w:val="clear" w:color="auto" w:fill="auto"/>
          </w:tcPr>
          <w:p w:rsidR="003379C9" w:rsidRPr="008268F4" w:rsidRDefault="003379C9" w:rsidP="008268F4">
            <w:pPr>
              <w:rPr>
                <w:sz w:val="22"/>
                <w:szCs w:val="22"/>
              </w:rPr>
            </w:pPr>
            <w:r w:rsidRPr="008268F4">
              <w:rPr>
                <w:sz w:val="22"/>
                <w:szCs w:val="22"/>
              </w:rPr>
              <w:t>1100</w:t>
            </w:r>
          </w:p>
        </w:tc>
        <w:tc>
          <w:tcPr>
            <w:tcW w:w="1200" w:type="dxa"/>
            <w:shd w:val="clear" w:color="auto" w:fill="auto"/>
          </w:tcPr>
          <w:p w:rsidR="003379C9" w:rsidRPr="008268F4" w:rsidRDefault="003379C9" w:rsidP="008268F4">
            <w:pPr>
              <w:rPr>
                <w:sz w:val="22"/>
                <w:szCs w:val="22"/>
              </w:rPr>
            </w:pPr>
            <w:r w:rsidRPr="008268F4">
              <w:rPr>
                <w:sz w:val="22"/>
                <w:szCs w:val="22"/>
              </w:rPr>
              <w:t>12000 руб</w:t>
            </w:r>
          </w:p>
        </w:tc>
        <w:tc>
          <w:tcPr>
            <w:tcW w:w="1641" w:type="dxa"/>
            <w:shd w:val="clear" w:color="auto" w:fill="auto"/>
          </w:tcPr>
          <w:p w:rsidR="003379C9" w:rsidRPr="008268F4" w:rsidRDefault="003379C9" w:rsidP="008268F4">
            <w:pPr>
              <w:rPr>
                <w:sz w:val="22"/>
                <w:szCs w:val="22"/>
              </w:rPr>
            </w:pPr>
            <w:r w:rsidRPr="008268F4">
              <w:rPr>
                <w:sz w:val="22"/>
                <w:szCs w:val="22"/>
              </w:rPr>
              <w:t>Чужа С.А.</w:t>
            </w:r>
          </w:p>
        </w:tc>
        <w:tc>
          <w:tcPr>
            <w:tcW w:w="1379" w:type="dxa"/>
            <w:shd w:val="clear" w:color="auto" w:fill="auto"/>
          </w:tcPr>
          <w:p w:rsidR="003379C9" w:rsidRPr="008268F4" w:rsidRDefault="003379C9" w:rsidP="008268F4">
            <w:pPr>
              <w:rPr>
                <w:sz w:val="22"/>
                <w:szCs w:val="22"/>
              </w:rPr>
            </w:pPr>
            <w:r w:rsidRPr="008268F4">
              <w:rPr>
                <w:sz w:val="22"/>
                <w:szCs w:val="22"/>
              </w:rPr>
              <w:t>Июль ежегодно</w:t>
            </w:r>
          </w:p>
        </w:tc>
        <w:tc>
          <w:tcPr>
            <w:tcW w:w="1369" w:type="dxa"/>
            <w:shd w:val="clear" w:color="auto" w:fill="auto"/>
          </w:tcPr>
          <w:p w:rsidR="003379C9" w:rsidRPr="008268F4" w:rsidRDefault="003379C9" w:rsidP="008268F4">
            <w:pPr>
              <w:rPr>
                <w:sz w:val="22"/>
                <w:szCs w:val="22"/>
              </w:rPr>
            </w:pPr>
            <w:r w:rsidRPr="008268F4">
              <w:rPr>
                <w:sz w:val="22"/>
                <w:szCs w:val="22"/>
              </w:rPr>
              <w:t>21</w:t>
            </w:r>
          </w:p>
        </w:tc>
      </w:tr>
      <w:tr w:rsidR="003379C9" w:rsidTr="008268F4">
        <w:tc>
          <w:tcPr>
            <w:tcW w:w="455" w:type="dxa"/>
            <w:shd w:val="clear" w:color="auto" w:fill="auto"/>
          </w:tcPr>
          <w:p w:rsidR="003379C9" w:rsidRPr="008268F4" w:rsidRDefault="003379C9" w:rsidP="008268F4">
            <w:pPr>
              <w:rPr>
                <w:sz w:val="22"/>
                <w:szCs w:val="22"/>
              </w:rPr>
            </w:pPr>
          </w:p>
        </w:tc>
        <w:tc>
          <w:tcPr>
            <w:tcW w:w="1771" w:type="dxa"/>
            <w:shd w:val="clear" w:color="auto" w:fill="auto"/>
          </w:tcPr>
          <w:p w:rsidR="003379C9" w:rsidRPr="008268F4" w:rsidRDefault="003379C9" w:rsidP="008268F4">
            <w:pPr>
              <w:rPr>
                <w:sz w:val="22"/>
                <w:szCs w:val="22"/>
              </w:rPr>
            </w:pPr>
            <w:r w:rsidRPr="008268F4">
              <w:rPr>
                <w:sz w:val="22"/>
                <w:szCs w:val="22"/>
              </w:rPr>
              <w:t>Б) стен в коридоре</w:t>
            </w:r>
          </w:p>
        </w:tc>
        <w:tc>
          <w:tcPr>
            <w:tcW w:w="576" w:type="dxa"/>
            <w:shd w:val="clear" w:color="auto" w:fill="auto"/>
          </w:tcPr>
          <w:p w:rsidR="003379C9" w:rsidRPr="008268F4" w:rsidRDefault="003379C9" w:rsidP="008268F4">
            <w:pPr>
              <w:rPr>
                <w:sz w:val="22"/>
                <w:szCs w:val="22"/>
              </w:rPr>
            </w:pPr>
            <w:r w:rsidRPr="008268F4">
              <w:rPr>
                <w:sz w:val="22"/>
                <w:szCs w:val="22"/>
              </w:rPr>
              <w:t>КВ.м</w:t>
            </w:r>
          </w:p>
        </w:tc>
        <w:tc>
          <w:tcPr>
            <w:tcW w:w="1180" w:type="dxa"/>
            <w:shd w:val="clear" w:color="auto" w:fill="auto"/>
          </w:tcPr>
          <w:p w:rsidR="003379C9" w:rsidRPr="008268F4" w:rsidRDefault="003379C9" w:rsidP="008268F4">
            <w:pPr>
              <w:rPr>
                <w:sz w:val="22"/>
                <w:szCs w:val="22"/>
              </w:rPr>
            </w:pPr>
            <w:r w:rsidRPr="008268F4">
              <w:rPr>
                <w:sz w:val="22"/>
                <w:szCs w:val="22"/>
              </w:rPr>
              <w:t>350</w:t>
            </w:r>
          </w:p>
        </w:tc>
        <w:tc>
          <w:tcPr>
            <w:tcW w:w="1200" w:type="dxa"/>
            <w:shd w:val="clear" w:color="auto" w:fill="auto"/>
          </w:tcPr>
          <w:p w:rsidR="003379C9" w:rsidRPr="008268F4" w:rsidRDefault="003379C9" w:rsidP="008268F4">
            <w:pPr>
              <w:rPr>
                <w:sz w:val="22"/>
                <w:szCs w:val="22"/>
              </w:rPr>
            </w:pPr>
            <w:r w:rsidRPr="008268F4">
              <w:rPr>
                <w:sz w:val="22"/>
                <w:szCs w:val="22"/>
              </w:rPr>
              <w:t>2000 руб</w:t>
            </w:r>
          </w:p>
        </w:tc>
        <w:tc>
          <w:tcPr>
            <w:tcW w:w="1641" w:type="dxa"/>
            <w:shd w:val="clear" w:color="auto" w:fill="auto"/>
          </w:tcPr>
          <w:p w:rsidR="003379C9" w:rsidRPr="008268F4" w:rsidRDefault="003379C9" w:rsidP="008268F4">
            <w:pPr>
              <w:rPr>
                <w:sz w:val="22"/>
                <w:szCs w:val="22"/>
              </w:rPr>
            </w:pPr>
            <w:r w:rsidRPr="008268F4">
              <w:rPr>
                <w:sz w:val="22"/>
                <w:szCs w:val="22"/>
              </w:rPr>
              <w:t>Чужа С.А.</w:t>
            </w:r>
          </w:p>
        </w:tc>
        <w:tc>
          <w:tcPr>
            <w:tcW w:w="1379" w:type="dxa"/>
            <w:shd w:val="clear" w:color="auto" w:fill="auto"/>
          </w:tcPr>
          <w:p w:rsidR="003379C9" w:rsidRPr="008268F4" w:rsidRDefault="003379C9" w:rsidP="008268F4">
            <w:pPr>
              <w:rPr>
                <w:sz w:val="22"/>
                <w:szCs w:val="22"/>
              </w:rPr>
            </w:pPr>
            <w:r w:rsidRPr="008268F4">
              <w:rPr>
                <w:sz w:val="22"/>
                <w:szCs w:val="22"/>
              </w:rPr>
              <w:t>Июль ежегодно</w:t>
            </w:r>
          </w:p>
        </w:tc>
        <w:tc>
          <w:tcPr>
            <w:tcW w:w="1369" w:type="dxa"/>
            <w:shd w:val="clear" w:color="auto" w:fill="auto"/>
          </w:tcPr>
          <w:p w:rsidR="003379C9" w:rsidRPr="008268F4" w:rsidRDefault="003379C9" w:rsidP="008268F4">
            <w:pPr>
              <w:rPr>
                <w:sz w:val="22"/>
                <w:szCs w:val="22"/>
              </w:rPr>
            </w:pPr>
          </w:p>
        </w:tc>
      </w:tr>
      <w:tr w:rsidR="003379C9" w:rsidTr="008268F4">
        <w:tc>
          <w:tcPr>
            <w:tcW w:w="455" w:type="dxa"/>
            <w:shd w:val="clear" w:color="auto" w:fill="auto"/>
          </w:tcPr>
          <w:p w:rsidR="003379C9" w:rsidRPr="008268F4" w:rsidRDefault="003379C9" w:rsidP="008268F4">
            <w:pPr>
              <w:rPr>
                <w:sz w:val="22"/>
                <w:szCs w:val="22"/>
              </w:rPr>
            </w:pPr>
            <w:r w:rsidRPr="008268F4">
              <w:rPr>
                <w:sz w:val="22"/>
                <w:szCs w:val="22"/>
              </w:rPr>
              <w:t>6</w:t>
            </w:r>
          </w:p>
        </w:tc>
        <w:tc>
          <w:tcPr>
            <w:tcW w:w="1771" w:type="dxa"/>
            <w:shd w:val="clear" w:color="auto" w:fill="auto"/>
          </w:tcPr>
          <w:p w:rsidR="003379C9" w:rsidRPr="008268F4" w:rsidRDefault="003379C9" w:rsidP="008268F4">
            <w:pPr>
              <w:rPr>
                <w:sz w:val="22"/>
                <w:szCs w:val="22"/>
              </w:rPr>
            </w:pPr>
            <w:r w:rsidRPr="008268F4">
              <w:rPr>
                <w:sz w:val="22"/>
                <w:szCs w:val="22"/>
              </w:rPr>
              <w:t>Ремонт спортзала</w:t>
            </w:r>
          </w:p>
        </w:tc>
        <w:tc>
          <w:tcPr>
            <w:tcW w:w="576" w:type="dxa"/>
            <w:shd w:val="clear" w:color="auto" w:fill="auto"/>
          </w:tcPr>
          <w:p w:rsidR="003379C9" w:rsidRPr="008268F4" w:rsidRDefault="003379C9" w:rsidP="008268F4">
            <w:pPr>
              <w:rPr>
                <w:sz w:val="22"/>
                <w:szCs w:val="22"/>
              </w:rPr>
            </w:pPr>
          </w:p>
        </w:tc>
        <w:tc>
          <w:tcPr>
            <w:tcW w:w="1180" w:type="dxa"/>
            <w:shd w:val="clear" w:color="auto" w:fill="auto"/>
          </w:tcPr>
          <w:p w:rsidR="003379C9" w:rsidRPr="008268F4" w:rsidRDefault="003379C9" w:rsidP="008268F4">
            <w:pPr>
              <w:rPr>
                <w:sz w:val="22"/>
                <w:szCs w:val="22"/>
              </w:rPr>
            </w:pPr>
            <w:r w:rsidRPr="008268F4">
              <w:rPr>
                <w:sz w:val="22"/>
                <w:szCs w:val="22"/>
              </w:rPr>
              <w:t>1</w:t>
            </w:r>
          </w:p>
        </w:tc>
        <w:tc>
          <w:tcPr>
            <w:tcW w:w="1200" w:type="dxa"/>
            <w:shd w:val="clear" w:color="auto" w:fill="auto"/>
          </w:tcPr>
          <w:p w:rsidR="003379C9" w:rsidRPr="008268F4" w:rsidRDefault="003379C9" w:rsidP="008268F4">
            <w:pPr>
              <w:rPr>
                <w:sz w:val="22"/>
                <w:szCs w:val="22"/>
              </w:rPr>
            </w:pPr>
            <w:r w:rsidRPr="008268F4">
              <w:rPr>
                <w:sz w:val="22"/>
                <w:szCs w:val="22"/>
              </w:rPr>
              <w:t>300000 руб</w:t>
            </w:r>
          </w:p>
        </w:tc>
        <w:tc>
          <w:tcPr>
            <w:tcW w:w="1641" w:type="dxa"/>
            <w:shd w:val="clear" w:color="auto" w:fill="auto"/>
          </w:tcPr>
          <w:p w:rsidR="003379C9" w:rsidRPr="008268F4" w:rsidRDefault="003379C9" w:rsidP="008268F4">
            <w:pPr>
              <w:rPr>
                <w:sz w:val="22"/>
                <w:szCs w:val="22"/>
              </w:rPr>
            </w:pPr>
            <w:r w:rsidRPr="008268F4">
              <w:rPr>
                <w:sz w:val="22"/>
                <w:szCs w:val="22"/>
              </w:rPr>
              <w:t>Чужа С.А.</w:t>
            </w:r>
          </w:p>
        </w:tc>
        <w:tc>
          <w:tcPr>
            <w:tcW w:w="1379" w:type="dxa"/>
            <w:shd w:val="clear" w:color="auto" w:fill="auto"/>
          </w:tcPr>
          <w:p w:rsidR="003379C9" w:rsidRPr="008268F4" w:rsidRDefault="003379C9" w:rsidP="008268F4">
            <w:pPr>
              <w:rPr>
                <w:sz w:val="22"/>
                <w:szCs w:val="22"/>
              </w:rPr>
            </w:pPr>
            <w:r w:rsidRPr="008268F4">
              <w:rPr>
                <w:sz w:val="22"/>
                <w:szCs w:val="22"/>
              </w:rPr>
              <w:t>2016-2017</w:t>
            </w:r>
          </w:p>
        </w:tc>
        <w:tc>
          <w:tcPr>
            <w:tcW w:w="1369" w:type="dxa"/>
            <w:shd w:val="clear" w:color="auto" w:fill="auto"/>
          </w:tcPr>
          <w:p w:rsidR="003379C9" w:rsidRPr="008268F4" w:rsidRDefault="003379C9" w:rsidP="008268F4">
            <w:pPr>
              <w:rPr>
                <w:sz w:val="22"/>
                <w:szCs w:val="22"/>
              </w:rPr>
            </w:pPr>
            <w:r w:rsidRPr="008268F4">
              <w:rPr>
                <w:sz w:val="22"/>
                <w:szCs w:val="22"/>
              </w:rPr>
              <w:t>1</w:t>
            </w:r>
          </w:p>
        </w:tc>
      </w:tr>
      <w:tr w:rsidR="003379C9" w:rsidTr="008268F4">
        <w:tc>
          <w:tcPr>
            <w:tcW w:w="455" w:type="dxa"/>
            <w:shd w:val="clear" w:color="auto" w:fill="auto"/>
          </w:tcPr>
          <w:p w:rsidR="003379C9" w:rsidRPr="008268F4" w:rsidRDefault="003379C9" w:rsidP="008268F4">
            <w:pPr>
              <w:rPr>
                <w:sz w:val="22"/>
                <w:szCs w:val="22"/>
              </w:rPr>
            </w:pPr>
            <w:r w:rsidRPr="008268F4">
              <w:rPr>
                <w:sz w:val="22"/>
                <w:szCs w:val="22"/>
              </w:rPr>
              <w:t>7</w:t>
            </w:r>
          </w:p>
        </w:tc>
        <w:tc>
          <w:tcPr>
            <w:tcW w:w="1771" w:type="dxa"/>
            <w:shd w:val="clear" w:color="auto" w:fill="auto"/>
          </w:tcPr>
          <w:p w:rsidR="003379C9" w:rsidRPr="008268F4" w:rsidRDefault="003379C9" w:rsidP="008268F4">
            <w:pPr>
              <w:rPr>
                <w:sz w:val="22"/>
                <w:szCs w:val="22"/>
              </w:rPr>
            </w:pPr>
            <w:r w:rsidRPr="008268F4">
              <w:rPr>
                <w:sz w:val="22"/>
                <w:szCs w:val="22"/>
              </w:rPr>
              <w:t>Приобретение ПК</w:t>
            </w:r>
          </w:p>
        </w:tc>
        <w:tc>
          <w:tcPr>
            <w:tcW w:w="576" w:type="dxa"/>
            <w:shd w:val="clear" w:color="auto" w:fill="auto"/>
          </w:tcPr>
          <w:p w:rsidR="003379C9" w:rsidRPr="008268F4" w:rsidRDefault="003379C9" w:rsidP="008268F4">
            <w:pPr>
              <w:rPr>
                <w:sz w:val="22"/>
                <w:szCs w:val="22"/>
              </w:rPr>
            </w:pPr>
          </w:p>
        </w:tc>
        <w:tc>
          <w:tcPr>
            <w:tcW w:w="1180" w:type="dxa"/>
            <w:shd w:val="clear" w:color="auto" w:fill="auto"/>
          </w:tcPr>
          <w:p w:rsidR="003379C9" w:rsidRPr="008268F4" w:rsidRDefault="003379C9" w:rsidP="008268F4">
            <w:pPr>
              <w:rPr>
                <w:sz w:val="22"/>
                <w:szCs w:val="22"/>
              </w:rPr>
            </w:pPr>
            <w:r w:rsidRPr="008268F4">
              <w:rPr>
                <w:sz w:val="22"/>
                <w:szCs w:val="22"/>
              </w:rPr>
              <w:t>2</w:t>
            </w:r>
          </w:p>
        </w:tc>
        <w:tc>
          <w:tcPr>
            <w:tcW w:w="1200" w:type="dxa"/>
            <w:shd w:val="clear" w:color="auto" w:fill="auto"/>
          </w:tcPr>
          <w:p w:rsidR="003379C9" w:rsidRPr="008268F4" w:rsidRDefault="003379C9" w:rsidP="008268F4">
            <w:pPr>
              <w:rPr>
                <w:sz w:val="22"/>
                <w:szCs w:val="22"/>
              </w:rPr>
            </w:pPr>
          </w:p>
        </w:tc>
        <w:tc>
          <w:tcPr>
            <w:tcW w:w="1641" w:type="dxa"/>
            <w:shd w:val="clear" w:color="auto" w:fill="auto"/>
          </w:tcPr>
          <w:p w:rsidR="003379C9" w:rsidRPr="008268F4" w:rsidRDefault="003379C9" w:rsidP="008268F4">
            <w:pPr>
              <w:rPr>
                <w:sz w:val="22"/>
                <w:szCs w:val="22"/>
              </w:rPr>
            </w:pPr>
            <w:r w:rsidRPr="008268F4">
              <w:rPr>
                <w:sz w:val="22"/>
                <w:szCs w:val="22"/>
              </w:rPr>
              <w:t>Кочеткова О.В.</w:t>
            </w:r>
          </w:p>
        </w:tc>
        <w:tc>
          <w:tcPr>
            <w:tcW w:w="1379" w:type="dxa"/>
            <w:shd w:val="clear" w:color="auto" w:fill="auto"/>
          </w:tcPr>
          <w:p w:rsidR="003379C9" w:rsidRPr="008268F4" w:rsidRDefault="003379C9" w:rsidP="008268F4">
            <w:pPr>
              <w:rPr>
                <w:sz w:val="22"/>
                <w:szCs w:val="22"/>
              </w:rPr>
            </w:pPr>
            <w:r w:rsidRPr="008268F4">
              <w:rPr>
                <w:sz w:val="22"/>
                <w:szCs w:val="22"/>
              </w:rPr>
              <w:t>2016-2019</w:t>
            </w:r>
          </w:p>
        </w:tc>
        <w:tc>
          <w:tcPr>
            <w:tcW w:w="1369" w:type="dxa"/>
            <w:shd w:val="clear" w:color="auto" w:fill="auto"/>
          </w:tcPr>
          <w:p w:rsidR="003379C9" w:rsidRPr="008268F4" w:rsidRDefault="003379C9" w:rsidP="008268F4">
            <w:pPr>
              <w:rPr>
                <w:sz w:val="22"/>
                <w:szCs w:val="22"/>
              </w:rPr>
            </w:pPr>
            <w:r w:rsidRPr="008268F4">
              <w:rPr>
                <w:sz w:val="22"/>
                <w:szCs w:val="22"/>
              </w:rPr>
              <w:t>2</w:t>
            </w:r>
          </w:p>
        </w:tc>
      </w:tr>
    </w:tbl>
    <w:p w:rsidR="003379C9" w:rsidRDefault="003379C9" w:rsidP="003379C9"/>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p w:rsidR="00D3043C" w:rsidRDefault="00D3043C">
      <w:pPr>
        <w:pStyle w:val="41"/>
        <w:suppressAutoHyphens w:val="0"/>
        <w:spacing w:line="200" w:lineRule="atLeast"/>
        <w:ind w:left="0" w:firstLine="680"/>
        <w:jc w:val="both"/>
      </w:pPr>
    </w:p>
    <w:sectPr w:rsidR="00D3043C" w:rsidSect="005E4338">
      <w:footerReference w:type="default" r:id="rId9"/>
      <w:footnotePr>
        <w:pos w:val="beneathText"/>
      </w:footnotePr>
      <w:pgSz w:w="11905" w:h="16837"/>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435" w:rsidRDefault="00206435" w:rsidP="00094FE0">
      <w:r>
        <w:separator/>
      </w:r>
    </w:p>
  </w:endnote>
  <w:endnote w:type="continuationSeparator" w:id="1">
    <w:p w:rsidR="00206435" w:rsidRDefault="00206435" w:rsidP="00094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CB" w:rsidRDefault="00C17903">
    <w:pPr>
      <w:pStyle w:val="a9"/>
      <w:jc w:val="right"/>
    </w:pPr>
    <w:r>
      <w:fldChar w:fldCharType="begin"/>
    </w:r>
    <w:r w:rsidR="000D51CB">
      <w:instrText xml:space="preserve"> PAGE   \* MERGEFORMAT </w:instrText>
    </w:r>
    <w:r>
      <w:fldChar w:fldCharType="separate"/>
    </w:r>
    <w:r w:rsidR="00C934DB">
      <w:rPr>
        <w:noProof/>
      </w:rPr>
      <w:t>2</w:t>
    </w:r>
    <w:r>
      <w:rPr>
        <w:noProof/>
      </w:rPr>
      <w:fldChar w:fldCharType="end"/>
    </w:r>
  </w:p>
  <w:p w:rsidR="000D51CB" w:rsidRDefault="000D51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435" w:rsidRDefault="00206435" w:rsidP="00094FE0">
      <w:r>
        <w:separator/>
      </w:r>
    </w:p>
  </w:footnote>
  <w:footnote w:type="continuationSeparator" w:id="1">
    <w:p w:rsidR="00206435" w:rsidRDefault="00206435" w:rsidP="00094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3"/>
    <w:multiLevelType w:val="singleLevel"/>
    <w:tmpl w:val="00000003"/>
    <w:name w:val="WW8Num4"/>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00000004"/>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5"/>
    <w:lvl w:ilvl="0">
      <w:start w:val="5"/>
      <w:numFmt w:val="decimal"/>
      <w:suff w:val="nothing"/>
      <w:lvlText w:val="%1."/>
      <w:lvlJc w:val="left"/>
      <w:pPr>
        <w:tabs>
          <w:tab w:val="num" w:pos="0"/>
        </w:tabs>
        <w:ind w:left="0" w:firstLine="0"/>
      </w:pPr>
    </w:lvl>
    <w:lvl w:ilvl="1">
      <w:start w:val="13"/>
      <w:numFmt w:val="decimal"/>
      <w:suff w:val="nothing"/>
      <w:lvlText w:val="%1.%2."/>
      <w:lvlJc w:val="left"/>
      <w:pPr>
        <w:tabs>
          <w:tab w:val="num" w:pos="0"/>
        </w:tabs>
        <w:ind w:left="0" w:firstLine="0"/>
      </w:pPr>
    </w:lvl>
    <w:lvl w:ilvl="2">
      <w:start w:val="1"/>
      <w:numFmt w:val="decimal"/>
      <w:suff w:val="nothing"/>
      <w:lvlText w:val="%1.%2.%3."/>
      <w:lvlJc w:val="left"/>
      <w:pPr>
        <w:tabs>
          <w:tab w:val="num" w:pos="142"/>
        </w:tabs>
        <w:ind w:left="142"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A"/>
    <w:multiLevelType w:val="singleLevel"/>
    <w:tmpl w:val="0000000A"/>
    <w:name w:val="WW8Num2"/>
    <w:lvl w:ilvl="0">
      <w:start w:val="1"/>
      <w:numFmt w:val="bullet"/>
      <w:suff w:val="nothing"/>
      <w:lvlText w:val=""/>
      <w:lvlJc w:val="left"/>
      <w:pPr>
        <w:tabs>
          <w:tab w:val="num" w:pos="0"/>
        </w:tabs>
        <w:ind w:left="0" w:firstLine="0"/>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E"/>
    <w:multiLevelType w:val="multilevel"/>
    <w:tmpl w:val="0000000E"/>
    <w:name w:val="WW8Num6"/>
    <w:lvl w:ilvl="0">
      <w:start w:val="9"/>
      <w:numFmt w:val="decimal"/>
      <w:suff w:val="nothing"/>
      <w:lvlText w:val="%1."/>
      <w:lvlJc w:val="left"/>
      <w:pPr>
        <w:tabs>
          <w:tab w:val="num" w:pos="0"/>
        </w:tabs>
        <w:ind w:left="0" w:firstLine="0"/>
      </w:pPr>
    </w:lvl>
    <w:lvl w:ilvl="1">
      <w:start w:val="10"/>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1"/>
    <w:multiLevelType w:val="multilevel"/>
    <w:tmpl w:val="00000011"/>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nsid w:val="00000012"/>
    <w:multiLevelType w:val="multilevel"/>
    <w:tmpl w:val="00000012"/>
    <w:name w:val="WW8Num17"/>
    <w:lvl w:ilvl="0">
      <w:start w:val="1"/>
      <w:numFmt w:val="bullet"/>
      <w:lvlText w:val=""/>
      <w:lvlJc w:val="left"/>
      <w:pPr>
        <w:tabs>
          <w:tab w:val="num" w:pos="786"/>
        </w:tabs>
        <w:ind w:left="786"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3"/>
    <w:multiLevelType w:val="multilevel"/>
    <w:tmpl w:val="00000013"/>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4"/>
    <w:multiLevelType w:val="multilevel"/>
    <w:tmpl w:val="00000014"/>
    <w:name w:val="WW8Num19"/>
    <w:lvl w:ilvl="0">
      <w:start w:val="1"/>
      <w:numFmt w:val="bullet"/>
      <w:lvlText w:val=""/>
      <w:lvlJc w:val="left"/>
      <w:pPr>
        <w:tabs>
          <w:tab w:val="num" w:pos="644"/>
        </w:tabs>
        <w:ind w:left="644" w:hanging="360"/>
      </w:pPr>
      <w:rPr>
        <w:rFonts w:ascii="Wingdings" w:hAnsi="Wingdings" w:cs="StarSymbol"/>
        <w:sz w:val="18"/>
        <w:szCs w:val="18"/>
      </w:rPr>
    </w:lvl>
    <w:lvl w:ilvl="1">
      <w:start w:val="1"/>
      <w:numFmt w:val="bullet"/>
      <w:lvlText w:val=""/>
      <w:lvlJc w:val="left"/>
      <w:pPr>
        <w:tabs>
          <w:tab w:val="num" w:pos="1364"/>
        </w:tabs>
        <w:ind w:left="1364" w:hanging="360"/>
      </w:pPr>
      <w:rPr>
        <w:rFonts w:ascii="Wingdings 2" w:hAnsi="Wingdings 2" w:cs="StarSymbol"/>
        <w:sz w:val="18"/>
        <w:szCs w:val="18"/>
      </w:rPr>
    </w:lvl>
    <w:lvl w:ilvl="2">
      <w:start w:val="1"/>
      <w:numFmt w:val="bullet"/>
      <w:lvlText w:val="■"/>
      <w:lvlJc w:val="left"/>
      <w:pPr>
        <w:tabs>
          <w:tab w:val="num" w:pos="2084"/>
        </w:tabs>
        <w:ind w:left="2084" w:hanging="360"/>
      </w:pPr>
      <w:rPr>
        <w:rFonts w:ascii="StarSymbol" w:hAnsi="StarSymbol" w:cs="StarSymbol"/>
        <w:sz w:val="18"/>
        <w:szCs w:val="18"/>
      </w:rPr>
    </w:lvl>
    <w:lvl w:ilvl="3">
      <w:start w:val="1"/>
      <w:numFmt w:val="bullet"/>
      <w:lvlText w:val=""/>
      <w:lvlJc w:val="left"/>
      <w:pPr>
        <w:tabs>
          <w:tab w:val="num" w:pos="2804"/>
        </w:tabs>
        <w:ind w:left="2804" w:hanging="360"/>
      </w:pPr>
      <w:rPr>
        <w:rFonts w:ascii="Wingdings" w:hAnsi="Wingdings" w:cs="StarSymbol"/>
        <w:sz w:val="18"/>
        <w:szCs w:val="18"/>
      </w:rPr>
    </w:lvl>
    <w:lvl w:ilvl="4">
      <w:start w:val="1"/>
      <w:numFmt w:val="bullet"/>
      <w:lvlText w:val=""/>
      <w:lvlJc w:val="left"/>
      <w:pPr>
        <w:tabs>
          <w:tab w:val="num" w:pos="3524"/>
        </w:tabs>
        <w:ind w:left="3524" w:hanging="360"/>
      </w:pPr>
      <w:rPr>
        <w:rFonts w:ascii="Wingdings 2" w:hAnsi="Wingdings 2" w:cs="StarSymbol"/>
        <w:sz w:val="18"/>
        <w:szCs w:val="18"/>
      </w:rPr>
    </w:lvl>
    <w:lvl w:ilvl="5">
      <w:start w:val="1"/>
      <w:numFmt w:val="bullet"/>
      <w:lvlText w:val="■"/>
      <w:lvlJc w:val="left"/>
      <w:pPr>
        <w:tabs>
          <w:tab w:val="num" w:pos="4244"/>
        </w:tabs>
        <w:ind w:left="4244" w:hanging="360"/>
      </w:pPr>
      <w:rPr>
        <w:rFonts w:ascii="StarSymbol" w:hAnsi="StarSymbol" w:cs="StarSymbol"/>
        <w:sz w:val="18"/>
        <w:szCs w:val="18"/>
      </w:rPr>
    </w:lvl>
    <w:lvl w:ilvl="6">
      <w:start w:val="1"/>
      <w:numFmt w:val="bullet"/>
      <w:lvlText w:val=""/>
      <w:lvlJc w:val="left"/>
      <w:pPr>
        <w:tabs>
          <w:tab w:val="num" w:pos="4964"/>
        </w:tabs>
        <w:ind w:left="4964" w:hanging="360"/>
      </w:pPr>
      <w:rPr>
        <w:rFonts w:ascii="Wingdings" w:hAnsi="Wingdings" w:cs="StarSymbol"/>
        <w:sz w:val="18"/>
        <w:szCs w:val="18"/>
      </w:rPr>
    </w:lvl>
    <w:lvl w:ilvl="7">
      <w:start w:val="1"/>
      <w:numFmt w:val="bullet"/>
      <w:lvlText w:val=""/>
      <w:lvlJc w:val="left"/>
      <w:pPr>
        <w:tabs>
          <w:tab w:val="num" w:pos="5684"/>
        </w:tabs>
        <w:ind w:left="5684" w:hanging="360"/>
      </w:pPr>
      <w:rPr>
        <w:rFonts w:ascii="Wingdings 2" w:hAnsi="Wingdings 2" w:cs="StarSymbol"/>
        <w:sz w:val="18"/>
        <w:szCs w:val="18"/>
      </w:rPr>
    </w:lvl>
    <w:lvl w:ilvl="8">
      <w:start w:val="1"/>
      <w:numFmt w:val="bullet"/>
      <w:lvlText w:val="■"/>
      <w:lvlJc w:val="left"/>
      <w:pPr>
        <w:tabs>
          <w:tab w:val="num" w:pos="6404"/>
        </w:tabs>
        <w:ind w:left="6404" w:hanging="360"/>
      </w:pPr>
      <w:rPr>
        <w:rFonts w:ascii="StarSymbol" w:hAnsi="StarSymbol" w:cs="StarSymbol"/>
        <w:sz w:val="18"/>
        <w:szCs w:val="18"/>
      </w:rPr>
    </w:lvl>
  </w:abstractNum>
  <w:abstractNum w:abstractNumId="20">
    <w:nsid w:val="0DB34879"/>
    <w:multiLevelType w:val="hybridMultilevel"/>
    <w:tmpl w:val="842A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A1732E"/>
    <w:multiLevelType w:val="hybridMultilevel"/>
    <w:tmpl w:val="DB48E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A11708"/>
    <w:multiLevelType w:val="multilevel"/>
    <w:tmpl w:val="A748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A86AF6"/>
    <w:multiLevelType w:val="hybridMultilevel"/>
    <w:tmpl w:val="3BA6A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9E5F6A"/>
    <w:multiLevelType w:val="hybridMultilevel"/>
    <w:tmpl w:val="BBB48B60"/>
    <w:lvl w:ilvl="0" w:tplc="3A3EE8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9044F"/>
    <w:multiLevelType w:val="multilevel"/>
    <w:tmpl w:val="0F2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433C40"/>
    <w:multiLevelType w:val="hybridMultilevel"/>
    <w:tmpl w:val="AEC0A336"/>
    <w:lvl w:ilvl="0" w:tplc="5A503E0C">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4F10DC"/>
    <w:multiLevelType w:val="multilevel"/>
    <w:tmpl w:val="A95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25145"/>
    <w:multiLevelType w:val="multilevel"/>
    <w:tmpl w:val="2A2E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EC7B32"/>
    <w:multiLevelType w:val="hybridMultilevel"/>
    <w:tmpl w:val="77267F18"/>
    <w:lvl w:ilvl="0" w:tplc="506A71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18258E0"/>
    <w:multiLevelType w:val="hybridMultilevel"/>
    <w:tmpl w:val="6D62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1003"/>
    <w:multiLevelType w:val="hybridMultilevel"/>
    <w:tmpl w:val="6F349AC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nsid w:val="728F19A9"/>
    <w:multiLevelType w:val="multilevel"/>
    <w:tmpl w:val="479C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D56702"/>
    <w:multiLevelType w:val="multilevel"/>
    <w:tmpl w:val="09A6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2965BD"/>
    <w:multiLevelType w:val="multilevel"/>
    <w:tmpl w:val="9C5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1"/>
  </w:num>
  <w:num w:numId="22">
    <w:abstractNumId w:val="26"/>
  </w:num>
  <w:num w:numId="23">
    <w:abstractNumId w:val="27"/>
  </w:num>
  <w:num w:numId="24">
    <w:abstractNumId w:val="33"/>
  </w:num>
  <w:num w:numId="25">
    <w:abstractNumId w:val="25"/>
  </w:num>
  <w:num w:numId="26">
    <w:abstractNumId w:val="32"/>
  </w:num>
  <w:num w:numId="27">
    <w:abstractNumId w:val="34"/>
  </w:num>
  <w:num w:numId="28">
    <w:abstractNumId w:val="22"/>
  </w:num>
  <w:num w:numId="29">
    <w:abstractNumId w:val="28"/>
  </w:num>
  <w:num w:numId="30">
    <w:abstractNumId w:val="30"/>
  </w:num>
  <w:num w:numId="31">
    <w:abstractNumId w:val="23"/>
  </w:num>
  <w:num w:numId="32">
    <w:abstractNumId w:val="29"/>
  </w:num>
  <w:num w:numId="33">
    <w:abstractNumId w:val="21"/>
  </w:num>
  <w:num w:numId="34">
    <w:abstractNumId w:val="2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09"/>
  <w:drawingGridHorizontalSpacing w:val="10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06FA5"/>
    <w:rsid w:val="000038FF"/>
    <w:rsid w:val="00016B50"/>
    <w:rsid w:val="00031391"/>
    <w:rsid w:val="0008102B"/>
    <w:rsid w:val="00092765"/>
    <w:rsid w:val="00094FE0"/>
    <w:rsid w:val="000D51CB"/>
    <w:rsid w:val="00126DA6"/>
    <w:rsid w:val="00150B15"/>
    <w:rsid w:val="00171525"/>
    <w:rsid w:val="001C5AAA"/>
    <w:rsid w:val="00206435"/>
    <w:rsid w:val="0025200D"/>
    <w:rsid w:val="00257C8E"/>
    <w:rsid w:val="0026086A"/>
    <w:rsid w:val="003379C9"/>
    <w:rsid w:val="003C7F54"/>
    <w:rsid w:val="003D2E26"/>
    <w:rsid w:val="003F77AF"/>
    <w:rsid w:val="00444993"/>
    <w:rsid w:val="00446BF9"/>
    <w:rsid w:val="00487D8E"/>
    <w:rsid w:val="004A5F8E"/>
    <w:rsid w:val="004B7B04"/>
    <w:rsid w:val="004C5DA8"/>
    <w:rsid w:val="004E53DE"/>
    <w:rsid w:val="005E4338"/>
    <w:rsid w:val="005F6941"/>
    <w:rsid w:val="0064747C"/>
    <w:rsid w:val="0066781B"/>
    <w:rsid w:val="006A12DF"/>
    <w:rsid w:val="006C46F2"/>
    <w:rsid w:val="00706FA5"/>
    <w:rsid w:val="007A2372"/>
    <w:rsid w:val="007B578B"/>
    <w:rsid w:val="007E012B"/>
    <w:rsid w:val="007E0DE3"/>
    <w:rsid w:val="007E47BF"/>
    <w:rsid w:val="007F4952"/>
    <w:rsid w:val="008268F4"/>
    <w:rsid w:val="00832F44"/>
    <w:rsid w:val="00834E6A"/>
    <w:rsid w:val="0091135C"/>
    <w:rsid w:val="00982E67"/>
    <w:rsid w:val="009E41B5"/>
    <w:rsid w:val="00A53586"/>
    <w:rsid w:val="00A65BA0"/>
    <w:rsid w:val="00A85A53"/>
    <w:rsid w:val="00AA12C3"/>
    <w:rsid w:val="00AD039D"/>
    <w:rsid w:val="00B063A8"/>
    <w:rsid w:val="00B86A66"/>
    <w:rsid w:val="00BB7A31"/>
    <w:rsid w:val="00C17903"/>
    <w:rsid w:val="00C934DB"/>
    <w:rsid w:val="00CD092F"/>
    <w:rsid w:val="00CE76DB"/>
    <w:rsid w:val="00CF5CAF"/>
    <w:rsid w:val="00D3043C"/>
    <w:rsid w:val="00D46087"/>
    <w:rsid w:val="00D53B6C"/>
    <w:rsid w:val="00D87487"/>
    <w:rsid w:val="00D95E16"/>
    <w:rsid w:val="00DA1F92"/>
    <w:rsid w:val="00DC723E"/>
    <w:rsid w:val="00DD4730"/>
    <w:rsid w:val="00DD6D53"/>
    <w:rsid w:val="00DE1CFF"/>
    <w:rsid w:val="00E01FDF"/>
    <w:rsid w:val="00E1232D"/>
    <w:rsid w:val="00E27209"/>
    <w:rsid w:val="00E67F9E"/>
    <w:rsid w:val="00E733AA"/>
    <w:rsid w:val="00E82F7C"/>
    <w:rsid w:val="00F42D18"/>
    <w:rsid w:val="00F63B13"/>
    <w:rsid w:val="00F71046"/>
    <w:rsid w:val="00F75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903"/>
    <w:pPr>
      <w:widowControl w:val="0"/>
      <w:suppressAutoHyphens/>
    </w:pPr>
    <w:rPr>
      <w:rFonts w:ascii="Arial" w:eastAsia="Lucida Sans Unicode" w:hAnsi="Arial"/>
      <w:kern w:val="1"/>
      <w:szCs w:val="24"/>
    </w:rPr>
  </w:style>
  <w:style w:type="paragraph" w:styleId="1">
    <w:name w:val="heading 1"/>
    <w:basedOn w:val="a"/>
    <w:next w:val="a"/>
    <w:qFormat/>
    <w:rsid w:val="00C17903"/>
    <w:pPr>
      <w:keepNext/>
      <w:tabs>
        <w:tab w:val="num" w:pos="0"/>
      </w:tabs>
      <w:ind w:left="360"/>
      <w:jc w:val="both"/>
      <w:outlineLvl w:val="0"/>
    </w:pPr>
    <w:rPr>
      <w:b/>
      <w:bCs/>
      <w:sz w:val="32"/>
    </w:rPr>
  </w:style>
  <w:style w:type="paragraph" w:styleId="6">
    <w:name w:val="heading 6"/>
    <w:basedOn w:val="a"/>
    <w:next w:val="a"/>
    <w:qFormat/>
    <w:rsid w:val="00C17903"/>
    <w:pPr>
      <w:keepNext/>
      <w:jc w:val="center"/>
      <w:outlineLvl w:val="5"/>
    </w:pPr>
    <w:rPr>
      <w:rFonts w:ascii="Times New Roman" w:hAnsi="Times New Roman"/>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C17903"/>
    <w:rPr>
      <w:rFonts w:ascii="Times New Roman" w:hAnsi="Times New Roman" w:cs="Times New Roman"/>
    </w:rPr>
  </w:style>
  <w:style w:type="character" w:customStyle="1" w:styleId="WW8Num10z0">
    <w:name w:val="WW8Num10z0"/>
    <w:rsid w:val="00C17903"/>
    <w:rPr>
      <w:rFonts w:ascii="Wingdings" w:hAnsi="Wingdings" w:cs="StarSymbol"/>
      <w:sz w:val="18"/>
      <w:szCs w:val="18"/>
    </w:rPr>
  </w:style>
  <w:style w:type="character" w:customStyle="1" w:styleId="WW8Num10z1">
    <w:name w:val="WW8Num10z1"/>
    <w:rsid w:val="00C17903"/>
    <w:rPr>
      <w:rFonts w:ascii="Wingdings 2" w:hAnsi="Wingdings 2" w:cs="StarSymbol"/>
      <w:sz w:val="18"/>
      <w:szCs w:val="18"/>
    </w:rPr>
  </w:style>
  <w:style w:type="character" w:customStyle="1" w:styleId="WW8Num10z2">
    <w:name w:val="WW8Num10z2"/>
    <w:rsid w:val="00C17903"/>
    <w:rPr>
      <w:rFonts w:ascii="StarSymbol" w:hAnsi="StarSymbol" w:cs="StarSymbol"/>
      <w:sz w:val="18"/>
      <w:szCs w:val="18"/>
    </w:rPr>
  </w:style>
  <w:style w:type="character" w:customStyle="1" w:styleId="WW8Num8z0">
    <w:name w:val="WW8Num8z0"/>
    <w:rsid w:val="00C17903"/>
    <w:rPr>
      <w:rFonts w:ascii="Wingdings" w:hAnsi="Wingdings" w:cs="StarSymbol"/>
      <w:sz w:val="18"/>
      <w:szCs w:val="18"/>
    </w:rPr>
  </w:style>
  <w:style w:type="character" w:customStyle="1" w:styleId="WW8Num8z1">
    <w:name w:val="WW8Num8z1"/>
    <w:rsid w:val="00C17903"/>
    <w:rPr>
      <w:rFonts w:ascii="Wingdings 2" w:hAnsi="Wingdings 2" w:cs="StarSymbol"/>
      <w:sz w:val="18"/>
      <w:szCs w:val="18"/>
    </w:rPr>
  </w:style>
  <w:style w:type="character" w:customStyle="1" w:styleId="WW8Num8z2">
    <w:name w:val="WW8Num8z2"/>
    <w:rsid w:val="00C17903"/>
    <w:rPr>
      <w:rFonts w:ascii="StarSymbol" w:hAnsi="StarSymbol" w:cs="StarSymbol"/>
      <w:sz w:val="18"/>
      <w:szCs w:val="18"/>
    </w:rPr>
  </w:style>
  <w:style w:type="character" w:customStyle="1" w:styleId="WW8Num7z0">
    <w:name w:val="WW8Num7z0"/>
    <w:rsid w:val="00C17903"/>
    <w:rPr>
      <w:rFonts w:ascii="Wingdings" w:hAnsi="Wingdings" w:cs="StarSymbol"/>
      <w:sz w:val="18"/>
      <w:szCs w:val="18"/>
    </w:rPr>
  </w:style>
  <w:style w:type="character" w:customStyle="1" w:styleId="WW8Num7z1">
    <w:name w:val="WW8Num7z1"/>
    <w:rsid w:val="00C17903"/>
    <w:rPr>
      <w:rFonts w:ascii="Wingdings 2" w:hAnsi="Wingdings 2" w:cs="StarSymbol"/>
      <w:sz w:val="18"/>
      <w:szCs w:val="18"/>
    </w:rPr>
  </w:style>
  <w:style w:type="character" w:customStyle="1" w:styleId="WW8Num7z2">
    <w:name w:val="WW8Num7z2"/>
    <w:rsid w:val="00C17903"/>
    <w:rPr>
      <w:rFonts w:ascii="StarSymbol" w:hAnsi="StarSymbol" w:cs="StarSymbol"/>
      <w:sz w:val="18"/>
      <w:szCs w:val="18"/>
    </w:rPr>
  </w:style>
  <w:style w:type="character" w:customStyle="1" w:styleId="WW8Num9z0">
    <w:name w:val="WW8Num9z0"/>
    <w:rsid w:val="00C17903"/>
    <w:rPr>
      <w:rFonts w:ascii="Wingdings" w:hAnsi="Wingdings" w:cs="StarSymbol"/>
      <w:sz w:val="18"/>
      <w:szCs w:val="18"/>
    </w:rPr>
  </w:style>
  <w:style w:type="character" w:customStyle="1" w:styleId="WW8Num9z1">
    <w:name w:val="WW8Num9z1"/>
    <w:rsid w:val="00C17903"/>
    <w:rPr>
      <w:rFonts w:ascii="Wingdings 2" w:hAnsi="Wingdings 2" w:cs="StarSymbol"/>
      <w:sz w:val="18"/>
      <w:szCs w:val="18"/>
    </w:rPr>
  </w:style>
  <w:style w:type="character" w:customStyle="1" w:styleId="WW8Num9z2">
    <w:name w:val="WW8Num9z2"/>
    <w:rsid w:val="00C17903"/>
    <w:rPr>
      <w:rFonts w:ascii="StarSymbol" w:hAnsi="StarSymbol" w:cs="StarSymbol"/>
      <w:sz w:val="18"/>
      <w:szCs w:val="18"/>
    </w:rPr>
  </w:style>
  <w:style w:type="character" w:customStyle="1" w:styleId="WW8Num20z0">
    <w:name w:val="WW8Num20z0"/>
    <w:rsid w:val="00C17903"/>
    <w:rPr>
      <w:rFonts w:ascii="Wingdings" w:hAnsi="Wingdings" w:cs="StarSymbol"/>
      <w:sz w:val="18"/>
      <w:szCs w:val="18"/>
    </w:rPr>
  </w:style>
  <w:style w:type="character" w:customStyle="1" w:styleId="WW8Num20z1">
    <w:name w:val="WW8Num20z1"/>
    <w:rsid w:val="00C17903"/>
    <w:rPr>
      <w:rFonts w:ascii="Wingdings 2" w:hAnsi="Wingdings 2" w:cs="StarSymbol"/>
      <w:sz w:val="18"/>
      <w:szCs w:val="18"/>
    </w:rPr>
  </w:style>
  <w:style w:type="character" w:customStyle="1" w:styleId="WW8Num20z2">
    <w:name w:val="WW8Num20z2"/>
    <w:rsid w:val="00C17903"/>
    <w:rPr>
      <w:rFonts w:ascii="StarSymbol" w:hAnsi="StarSymbol" w:cs="StarSymbol"/>
      <w:sz w:val="18"/>
      <w:szCs w:val="18"/>
    </w:rPr>
  </w:style>
  <w:style w:type="character" w:customStyle="1" w:styleId="WW8Num2z0">
    <w:name w:val="WW8Num2z0"/>
    <w:rsid w:val="00C17903"/>
    <w:rPr>
      <w:rFonts w:ascii="Symbol" w:hAnsi="Symbol"/>
    </w:rPr>
  </w:style>
  <w:style w:type="character" w:customStyle="1" w:styleId="WW8Num11z0">
    <w:name w:val="WW8Num11z0"/>
    <w:rsid w:val="00C17903"/>
    <w:rPr>
      <w:rFonts w:ascii="Wingdings" w:hAnsi="Wingdings" w:cs="StarSymbol"/>
      <w:sz w:val="18"/>
      <w:szCs w:val="18"/>
    </w:rPr>
  </w:style>
  <w:style w:type="character" w:customStyle="1" w:styleId="WW8Num11z1">
    <w:name w:val="WW8Num11z1"/>
    <w:rsid w:val="00C17903"/>
    <w:rPr>
      <w:rFonts w:ascii="Wingdings 2" w:hAnsi="Wingdings 2" w:cs="StarSymbol"/>
      <w:sz w:val="18"/>
      <w:szCs w:val="18"/>
    </w:rPr>
  </w:style>
  <w:style w:type="character" w:customStyle="1" w:styleId="WW8Num11z2">
    <w:name w:val="WW8Num11z2"/>
    <w:rsid w:val="00C17903"/>
    <w:rPr>
      <w:rFonts w:ascii="StarSymbol" w:hAnsi="StarSymbol" w:cs="StarSymbol"/>
      <w:sz w:val="18"/>
      <w:szCs w:val="18"/>
    </w:rPr>
  </w:style>
  <w:style w:type="character" w:customStyle="1" w:styleId="WW8Num12z0">
    <w:name w:val="WW8Num12z0"/>
    <w:rsid w:val="00C17903"/>
    <w:rPr>
      <w:rFonts w:ascii="Wingdings" w:hAnsi="Wingdings" w:cs="StarSymbol"/>
      <w:sz w:val="18"/>
      <w:szCs w:val="18"/>
    </w:rPr>
  </w:style>
  <w:style w:type="character" w:customStyle="1" w:styleId="WW8Num12z1">
    <w:name w:val="WW8Num12z1"/>
    <w:rsid w:val="00C17903"/>
    <w:rPr>
      <w:rFonts w:ascii="Wingdings 2" w:hAnsi="Wingdings 2" w:cs="StarSymbol"/>
      <w:sz w:val="18"/>
      <w:szCs w:val="18"/>
    </w:rPr>
  </w:style>
  <w:style w:type="character" w:customStyle="1" w:styleId="WW8Num12z2">
    <w:name w:val="WW8Num12z2"/>
    <w:rsid w:val="00C17903"/>
    <w:rPr>
      <w:rFonts w:ascii="StarSymbol" w:hAnsi="StarSymbol" w:cs="StarSymbol"/>
      <w:sz w:val="18"/>
      <w:szCs w:val="18"/>
    </w:rPr>
  </w:style>
  <w:style w:type="character" w:customStyle="1" w:styleId="WW8Num13z0">
    <w:name w:val="WW8Num13z0"/>
    <w:rsid w:val="00C17903"/>
    <w:rPr>
      <w:rFonts w:ascii="Wingdings" w:hAnsi="Wingdings" w:cs="StarSymbol"/>
      <w:sz w:val="18"/>
      <w:szCs w:val="18"/>
    </w:rPr>
  </w:style>
  <w:style w:type="character" w:customStyle="1" w:styleId="WW8Num13z1">
    <w:name w:val="WW8Num13z1"/>
    <w:rsid w:val="00C17903"/>
    <w:rPr>
      <w:rFonts w:ascii="Wingdings 2" w:hAnsi="Wingdings 2" w:cs="StarSymbol"/>
      <w:sz w:val="18"/>
      <w:szCs w:val="18"/>
    </w:rPr>
  </w:style>
  <w:style w:type="character" w:customStyle="1" w:styleId="WW8Num13z2">
    <w:name w:val="WW8Num13z2"/>
    <w:rsid w:val="00C17903"/>
    <w:rPr>
      <w:rFonts w:ascii="StarSymbol" w:hAnsi="StarSymbol" w:cs="StarSymbol"/>
      <w:sz w:val="18"/>
      <w:szCs w:val="18"/>
    </w:rPr>
  </w:style>
  <w:style w:type="character" w:customStyle="1" w:styleId="WW8Num14z0">
    <w:name w:val="WW8Num14z0"/>
    <w:rsid w:val="00C17903"/>
    <w:rPr>
      <w:rFonts w:ascii="Wingdings" w:hAnsi="Wingdings" w:cs="StarSymbol"/>
      <w:sz w:val="18"/>
      <w:szCs w:val="18"/>
    </w:rPr>
  </w:style>
  <w:style w:type="character" w:customStyle="1" w:styleId="WW8Num14z1">
    <w:name w:val="WW8Num14z1"/>
    <w:rsid w:val="00C17903"/>
    <w:rPr>
      <w:rFonts w:ascii="Wingdings 2" w:hAnsi="Wingdings 2" w:cs="StarSymbol"/>
      <w:sz w:val="18"/>
      <w:szCs w:val="18"/>
    </w:rPr>
  </w:style>
  <w:style w:type="character" w:customStyle="1" w:styleId="WW8Num14z2">
    <w:name w:val="WW8Num14z2"/>
    <w:rsid w:val="00C17903"/>
    <w:rPr>
      <w:rFonts w:ascii="StarSymbol" w:hAnsi="StarSymbol" w:cs="StarSymbol"/>
      <w:sz w:val="18"/>
      <w:szCs w:val="18"/>
    </w:rPr>
  </w:style>
  <w:style w:type="character" w:customStyle="1" w:styleId="WW8Num15z0">
    <w:name w:val="WW8Num15z0"/>
    <w:rsid w:val="00C17903"/>
    <w:rPr>
      <w:rFonts w:ascii="Wingdings" w:hAnsi="Wingdings" w:cs="StarSymbol"/>
      <w:sz w:val="18"/>
      <w:szCs w:val="18"/>
    </w:rPr>
  </w:style>
  <w:style w:type="character" w:customStyle="1" w:styleId="WW8Num15z1">
    <w:name w:val="WW8Num15z1"/>
    <w:rsid w:val="00C17903"/>
    <w:rPr>
      <w:rFonts w:ascii="Wingdings 2" w:hAnsi="Wingdings 2" w:cs="StarSymbol"/>
      <w:sz w:val="18"/>
      <w:szCs w:val="18"/>
    </w:rPr>
  </w:style>
  <w:style w:type="character" w:customStyle="1" w:styleId="WW8Num15z2">
    <w:name w:val="WW8Num15z2"/>
    <w:rsid w:val="00C17903"/>
    <w:rPr>
      <w:rFonts w:ascii="StarSymbol" w:hAnsi="StarSymbol" w:cs="StarSymbol"/>
      <w:sz w:val="18"/>
      <w:szCs w:val="18"/>
    </w:rPr>
  </w:style>
  <w:style w:type="character" w:customStyle="1" w:styleId="WW8Num16z0">
    <w:name w:val="WW8Num16z0"/>
    <w:rsid w:val="00C17903"/>
    <w:rPr>
      <w:rFonts w:ascii="Wingdings" w:hAnsi="Wingdings" w:cs="StarSymbol"/>
      <w:sz w:val="18"/>
      <w:szCs w:val="18"/>
    </w:rPr>
  </w:style>
  <w:style w:type="character" w:customStyle="1" w:styleId="WW8Num16z1">
    <w:name w:val="WW8Num16z1"/>
    <w:rsid w:val="00C17903"/>
    <w:rPr>
      <w:rFonts w:ascii="Wingdings 2" w:hAnsi="Wingdings 2" w:cs="StarSymbol"/>
      <w:sz w:val="18"/>
      <w:szCs w:val="18"/>
    </w:rPr>
  </w:style>
  <w:style w:type="character" w:customStyle="1" w:styleId="WW8Num16z2">
    <w:name w:val="WW8Num16z2"/>
    <w:rsid w:val="00C17903"/>
    <w:rPr>
      <w:rFonts w:ascii="StarSymbol" w:hAnsi="StarSymbol" w:cs="StarSymbol"/>
      <w:sz w:val="18"/>
      <w:szCs w:val="18"/>
    </w:rPr>
  </w:style>
  <w:style w:type="character" w:customStyle="1" w:styleId="WW8Num17z0">
    <w:name w:val="WW8Num17z0"/>
    <w:rsid w:val="00C17903"/>
    <w:rPr>
      <w:rFonts w:ascii="Wingdings" w:hAnsi="Wingdings" w:cs="StarSymbol"/>
      <w:sz w:val="18"/>
      <w:szCs w:val="18"/>
    </w:rPr>
  </w:style>
  <w:style w:type="character" w:customStyle="1" w:styleId="WW8Num17z1">
    <w:name w:val="WW8Num17z1"/>
    <w:rsid w:val="00C17903"/>
    <w:rPr>
      <w:rFonts w:ascii="Wingdings 2" w:hAnsi="Wingdings 2" w:cs="StarSymbol"/>
      <w:sz w:val="18"/>
      <w:szCs w:val="18"/>
    </w:rPr>
  </w:style>
  <w:style w:type="character" w:customStyle="1" w:styleId="WW8Num17z2">
    <w:name w:val="WW8Num17z2"/>
    <w:rsid w:val="00C17903"/>
    <w:rPr>
      <w:rFonts w:ascii="StarSymbol" w:hAnsi="StarSymbol" w:cs="StarSymbol"/>
      <w:sz w:val="18"/>
      <w:szCs w:val="18"/>
    </w:rPr>
  </w:style>
  <w:style w:type="character" w:customStyle="1" w:styleId="WW8Num18z0">
    <w:name w:val="WW8Num18z0"/>
    <w:rsid w:val="00C17903"/>
    <w:rPr>
      <w:rFonts w:ascii="Wingdings" w:hAnsi="Wingdings" w:cs="StarSymbol"/>
      <w:sz w:val="18"/>
      <w:szCs w:val="18"/>
    </w:rPr>
  </w:style>
  <w:style w:type="character" w:customStyle="1" w:styleId="WW8Num18z1">
    <w:name w:val="WW8Num18z1"/>
    <w:rsid w:val="00C17903"/>
    <w:rPr>
      <w:rFonts w:ascii="Wingdings 2" w:hAnsi="Wingdings 2" w:cs="StarSymbol"/>
      <w:sz w:val="18"/>
      <w:szCs w:val="18"/>
    </w:rPr>
  </w:style>
  <w:style w:type="character" w:customStyle="1" w:styleId="WW8Num18z2">
    <w:name w:val="WW8Num18z2"/>
    <w:rsid w:val="00C17903"/>
    <w:rPr>
      <w:rFonts w:ascii="StarSymbol" w:hAnsi="StarSymbol" w:cs="StarSymbol"/>
      <w:sz w:val="18"/>
      <w:szCs w:val="18"/>
    </w:rPr>
  </w:style>
  <w:style w:type="character" w:customStyle="1" w:styleId="WW8Num19z0">
    <w:name w:val="WW8Num19z0"/>
    <w:rsid w:val="00C17903"/>
    <w:rPr>
      <w:rFonts w:ascii="Wingdings" w:hAnsi="Wingdings" w:cs="StarSymbol"/>
      <w:sz w:val="18"/>
      <w:szCs w:val="18"/>
    </w:rPr>
  </w:style>
  <w:style w:type="character" w:customStyle="1" w:styleId="WW8Num19z1">
    <w:name w:val="WW8Num19z1"/>
    <w:rsid w:val="00C17903"/>
    <w:rPr>
      <w:rFonts w:ascii="Wingdings 2" w:hAnsi="Wingdings 2" w:cs="StarSymbol"/>
      <w:sz w:val="18"/>
      <w:szCs w:val="18"/>
    </w:rPr>
  </w:style>
  <w:style w:type="character" w:customStyle="1" w:styleId="WW8Num19z2">
    <w:name w:val="WW8Num19z2"/>
    <w:rsid w:val="00C17903"/>
    <w:rPr>
      <w:rFonts w:ascii="StarSymbol" w:hAnsi="StarSymbol" w:cs="StarSymbol"/>
      <w:sz w:val="18"/>
      <w:szCs w:val="18"/>
    </w:rPr>
  </w:style>
  <w:style w:type="paragraph" w:customStyle="1" w:styleId="a3">
    <w:name w:val="Заголовок"/>
    <w:basedOn w:val="a"/>
    <w:next w:val="a4"/>
    <w:rsid w:val="00C17903"/>
    <w:pPr>
      <w:keepNext/>
      <w:spacing w:before="240" w:after="120"/>
    </w:pPr>
    <w:rPr>
      <w:rFonts w:cs="Tahoma"/>
      <w:sz w:val="28"/>
      <w:szCs w:val="28"/>
    </w:rPr>
  </w:style>
  <w:style w:type="paragraph" w:styleId="a4">
    <w:name w:val="Body Text"/>
    <w:basedOn w:val="a"/>
    <w:link w:val="a5"/>
    <w:uiPriority w:val="99"/>
    <w:rsid w:val="00C17903"/>
    <w:pPr>
      <w:spacing w:after="120"/>
    </w:pPr>
  </w:style>
  <w:style w:type="paragraph" w:styleId="a6">
    <w:name w:val="List"/>
    <w:basedOn w:val="a4"/>
    <w:rsid w:val="00C17903"/>
    <w:rPr>
      <w:rFonts w:cs="Tahoma"/>
    </w:rPr>
  </w:style>
  <w:style w:type="paragraph" w:customStyle="1" w:styleId="10">
    <w:name w:val="Название1"/>
    <w:basedOn w:val="a"/>
    <w:rsid w:val="00C17903"/>
    <w:pPr>
      <w:suppressLineNumbers/>
      <w:spacing w:before="120" w:after="120"/>
    </w:pPr>
    <w:rPr>
      <w:rFonts w:cs="Tahoma"/>
      <w:i/>
      <w:iCs/>
    </w:rPr>
  </w:style>
  <w:style w:type="paragraph" w:customStyle="1" w:styleId="11">
    <w:name w:val="Указатель1"/>
    <w:basedOn w:val="a"/>
    <w:rsid w:val="00C17903"/>
    <w:pPr>
      <w:suppressLineNumbers/>
    </w:pPr>
    <w:rPr>
      <w:rFonts w:cs="Tahoma"/>
    </w:rPr>
  </w:style>
  <w:style w:type="paragraph" w:customStyle="1" w:styleId="21">
    <w:name w:val="Основной текст с отступом 21"/>
    <w:basedOn w:val="a"/>
    <w:rsid w:val="00C17903"/>
    <w:pPr>
      <w:ind w:firstLine="709"/>
      <w:jc w:val="both"/>
    </w:pPr>
    <w:rPr>
      <w:rFonts w:ascii="Times New Roman" w:hAnsi="Times New Roman"/>
      <w:sz w:val="28"/>
    </w:rPr>
  </w:style>
  <w:style w:type="paragraph" w:customStyle="1" w:styleId="31">
    <w:name w:val="Список 31"/>
    <w:basedOn w:val="a"/>
    <w:rsid w:val="00C17903"/>
    <w:pPr>
      <w:ind w:left="849" w:hanging="283"/>
    </w:pPr>
    <w:rPr>
      <w:rFonts w:ascii="Times New Roman" w:hAnsi="Times New Roman"/>
      <w:sz w:val="24"/>
    </w:rPr>
  </w:style>
  <w:style w:type="paragraph" w:customStyle="1" w:styleId="12">
    <w:name w:val="Текст1"/>
    <w:basedOn w:val="a"/>
    <w:rsid w:val="00C17903"/>
    <w:rPr>
      <w:rFonts w:ascii="Courier New" w:hAnsi="Courier New" w:cs="Courier New"/>
      <w:szCs w:val="20"/>
    </w:rPr>
  </w:style>
  <w:style w:type="paragraph" w:customStyle="1" w:styleId="310">
    <w:name w:val="Основной текст с отступом 31"/>
    <w:basedOn w:val="a"/>
    <w:rsid w:val="00C17903"/>
    <w:pPr>
      <w:autoSpaceDE w:val="0"/>
      <w:ind w:firstLine="550"/>
      <w:jc w:val="both"/>
    </w:pPr>
    <w:rPr>
      <w:rFonts w:ascii="Times New Roman" w:hAnsi="Times New Roman"/>
      <w:sz w:val="28"/>
      <w:szCs w:val="20"/>
    </w:rPr>
  </w:style>
  <w:style w:type="paragraph" w:styleId="HTML">
    <w:name w:val="HTML Preformatted"/>
    <w:basedOn w:val="a"/>
    <w:rsid w:val="00C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41">
    <w:name w:val="Список 41"/>
    <w:basedOn w:val="a"/>
    <w:rsid w:val="00C17903"/>
    <w:pPr>
      <w:ind w:left="1132" w:hanging="283"/>
    </w:pPr>
    <w:rPr>
      <w:rFonts w:ascii="Times New Roman" w:hAnsi="Times New Roman"/>
      <w:sz w:val="24"/>
    </w:rPr>
  </w:style>
  <w:style w:type="paragraph" w:customStyle="1" w:styleId="311">
    <w:name w:val="Продолжение списка 31"/>
    <w:basedOn w:val="a"/>
    <w:rsid w:val="00C17903"/>
    <w:pPr>
      <w:spacing w:after="120"/>
      <w:ind w:left="849"/>
    </w:pPr>
    <w:rPr>
      <w:rFonts w:ascii="Times New Roman" w:hAnsi="Times New Roman"/>
      <w:sz w:val="24"/>
    </w:rPr>
  </w:style>
  <w:style w:type="paragraph" w:styleId="a7">
    <w:name w:val="header"/>
    <w:basedOn w:val="a"/>
    <w:link w:val="a8"/>
    <w:rsid w:val="00094FE0"/>
    <w:pPr>
      <w:tabs>
        <w:tab w:val="center" w:pos="4677"/>
        <w:tab w:val="right" w:pos="9355"/>
      </w:tabs>
    </w:pPr>
  </w:style>
  <w:style w:type="character" w:customStyle="1" w:styleId="a8">
    <w:name w:val="Верхний колонтитул Знак"/>
    <w:link w:val="a7"/>
    <w:rsid w:val="00094FE0"/>
    <w:rPr>
      <w:rFonts w:ascii="Arial" w:eastAsia="Lucida Sans Unicode" w:hAnsi="Arial"/>
      <w:kern w:val="1"/>
      <w:szCs w:val="24"/>
    </w:rPr>
  </w:style>
  <w:style w:type="paragraph" w:styleId="a9">
    <w:name w:val="footer"/>
    <w:basedOn w:val="a"/>
    <w:link w:val="aa"/>
    <w:uiPriority w:val="99"/>
    <w:rsid w:val="00094FE0"/>
    <w:pPr>
      <w:tabs>
        <w:tab w:val="center" w:pos="4677"/>
        <w:tab w:val="right" w:pos="9355"/>
      </w:tabs>
    </w:pPr>
  </w:style>
  <w:style w:type="character" w:customStyle="1" w:styleId="aa">
    <w:name w:val="Нижний колонтитул Знак"/>
    <w:link w:val="a9"/>
    <w:uiPriority w:val="99"/>
    <w:rsid w:val="00094FE0"/>
    <w:rPr>
      <w:rFonts w:ascii="Arial" w:eastAsia="Lucida Sans Unicode" w:hAnsi="Arial"/>
      <w:kern w:val="1"/>
      <w:szCs w:val="24"/>
    </w:rPr>
  </w:style>
  <w:style w:type="paragraph" w:styleId="ab">
    <w:name w:val="Balloon Text"/>
    <w:basedOn w:val="a"/>
    <w:link w:val="ac"/>
    <w:uiPriority w:val="99"/>
    <w:rsid w:val="00487D8E"/>
    <w:rPr>
      <w:rFonts w:ascii="Tahoma" w:hAnsi="Tahoma"/>
      <w:sz w:val="16"/>
      <w:szCs w:val="16"/>
    </w:rPr>
  </w:style>
  <w:style w:type="character" w:customStyle="1" w:styleId="ac">
    <w:name w:val="Текст выноски Знак"/>
    <w:link w:val="ab"/>
    <w:uiPriority w:val="99"/>
    <w:rsid w:val="00487D8E"/>
    <w:rPr>
      <w:rFonts w:ascii="Tahoma" w:eastAsia="Lucida Sans Unicode" w:hAnsi="Tahoma" w:cs="Tahoma"/>
      <w:kern w:val="1"/>
      <w:sz w:val="16"/>
      <w:szCs w:val="16"/>
    </w:rPr>
  </w:style>
  <w:style w:type="paragraph" w:styleId="ad">
    <w:name w:val="List Paragraph"/>
    <w:basedOn w:val="a"/>
    <w:uiPriority w:val="34"/>
    <w:qFormat/>
    <w:rsid w:val="00D3043C"/>
    <w:pPr>
      <w:widowControl/>
      <w:suppressAutoHyphens w:val="0"/>
      <w:spacing w:after="200" w:line="276" w:lineRule="auto"/>
      <w:ind w:left="720"/>
      <w:contextualSpacing/>
    </w:pPr>
    <w:rPr>
      <w:rFonts w:ascii="Calibri" w:eastAsia="Calibri" w:hAnsi="Calibri"/>
      <w:kern w:val="0"/>
      <w:sz w:val="22"/>
      <w:szCs w:val="22"/>
      <w:lang w:eastAsia="en-US"/>
    </w:rPr>
  </w:style>
  <w:style w:type="table" w:styleId="ae">
    <w:name w:val="Table Grid"/>
    <w:basedOn w:val="a1"/>
    <w:uiPriority w:val="59"/>
    <w:rsid w:val="00D3043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B063A8"/>
  </w:style>
  <w:style w:type="paragraph" w:customStyle="1" w:styleId="ConsPlusNormal">
    <w:name w:val="ConsPlusNormal"/>
    <w:uiPriority w:val="99"/>
    <w:rsid w:val="00B063A8"/>
    <w:pPr>
      <w:widowControl w:val="0"/>
      <w:autoSpaceDE w:val="0"/>
      <w:autoSpaceDN w:val="0"/>
      <w:adjustRightInd w:val="0"/>
      <w:ind w:firstLine="720"/>
    </w:pPr>
    <w:rPr>
      <w:rFonts w:ascii="Arial" w:hAnsi="Arial" w:cs="Arial"/>
    </w:rPr>
  </w:style>
  <w:style w:type="character" w:customStyle="1" w:styleId="BodyTextChar">
    <w:name w:val="Body Text Char"/>
    <w:uiPriority w:val="99"/>
    <w:locked/>
    <w:rsid w:val="00B063A8"/>
    <w:rPr>
      <w:sz w:val="14"/>
      <w:shd w:val="clear" w:color="auto" w:fill="FFFFFF"/>
    </w:rPr>
  </w:style>
  <w:style w:type="character" w:customStyle="1" w:styleId="a5">
    <w:name w:val="Основной текст Знак"/>
    <w:link w:val="a4"/>
    <w:uiPriority w:val="99"/>
    <w:rsid w:val="00B063A8"/>
    <w:rPr>
      <w:rFonts w:ascii="Arial" w:eastAsia="Lucida Sans Unicode" w:hAnsi="Arial"/>
      <w:kern w:val="1"/>
      <w:szCs w:val="24"/>
    </w:rPr>
  </w:style>
  <w:style w:type="character" w:customStyle="1" w:styleId="16pt">
    <w:name w:val="Основной текст + 16 pt"/>
    <w:uiPriority w:val="99"/>
    <w:rsid w:val="00B063A8"/>
    <w:rPr>
      <w:rFonts w:ascii="Times New Roman" w:hAnsi="Times New Roman"/>
      <w:sz w:val="32"/>
      <w:u w:val="none"/>
    </w:rPr>
  </w:style>
  <w:style w:type="character" w:customStyle="1" w:styleId="12pt">
    <w:name w:val="Основной текст + 12 pt"/>
    <w:uiPriority w:val="99"/>
    <w:rsid w:val="00B063A8"/>
    <w:rPr>
      <w:rFonts w:ascii="Times New Roman" w:hAnsi="Times New Roman"/>
      <w:noProof/>
      <w:sz w:val="24"/>
      <w:u w:val="none"/>
    </w:rPr>
  </w:style>
  <w:style w:type="paragraph" w:styleId="af">
    <w:name w:val="Normal (Web)"/>
    <w:basedOn w:val="a"/>
    <w:uiPriority w:val="99"/>
    <w:rsid w:val="00B063A8"/>
    <w:pPr>
      <w:widowControl/>
      <w:suppressAutoHyphens w:val="0"/>
      <w:spacing w:before="100" w:beforeAutospacing="1" w:after="100" w:afterAutospacing="1"/>
    </w:pPr>
    <w:rPr>
      <w:rFonts w:ascii="Times New Roman" w:eastAsia="Times New Roman" w:hAnsi="Times New Roman"/>
      <w:kern w:val="0"/>
      <w:sz w:val="24"/>
    </w:rPr>
  </w:style>
  <w:style w:type="paragraph" w:styleId="af0">
    <w:name w:val="Title"/>
    <w:basedOn w:val="a"/>
    <w:link w:val="af1"/>
    <w:uiPriority w:val="99"/>
    <w:qFormat/>
    <w:rsid w:val="00B063A8"/>
    <w:pPr>
      <w:widowControl/>
      <w:suppressAutoHyphens w:val="0"/>
      <w:jc w:val="center"/>
    </w:pPr>
    <w:rPr>
      <w:rFonts w:ascii="Times New Roman" w:eastAsia="Times New Roman" w:hAnsi="Times New Roman"/>
      <w:b/>
      <w:bCs/>
      <w:kern w:val="32"/>
      <w:sz w:val="24"/>
      <w:u w:val="single"/>
    </w:rPr>
  </w:style>
  <w:style w:type="character" w:customStyle="1" w:styleId="af1">
    <w:name w:val="Название Знак"/>
    <w:link w:val="af0"/>
    <w:uiPriority w:val="99"/>
    <w:rsid w:val="00B063A8"/>
    <w:rPr>
      <w:b/>
      <w:bCs/>
      <w:kern w:val="32"/>
      <w:sz w:val="24"/>
      <w:szCs w:val="24"/>
      <w:u w:val="single"/>
    </w:rPr>
  </w:style>
  <w:style w:type="character" w:customStyle="1" w:styleId="2">
    <w:name w:val="Основной текст (2)_"/>
    <w:link w:val="20"/>
    <w:uiPriority w:val="99"/>
    <w:locked/>
    <w:rsid w:val="00B063A8"/>
    <w:rPr>
      <w:b/>
      <w:sz w:val="14"/>
      <w:shd w:val="clear" w:color="auto" w:fill="FFFFFF"/>
    </w:rPr>
  </w:style>
  <w:style w:type="paragraph" w:customStyle="1" w:styleId="20">
    <w:name w:val="Основной текст (2)"/>
    <w:basedOn w:val="a"/>
    <w:link w:val="2"/>
    <w:uiPriority w:val="99"/>
    <w:rsid w:val="00B063A8"/>
    <w:pPr>
      <w:shd w:val="clear" w:color="auto" w:fill="FFFFFF"/>
      <w:suppressAutoHyphens w:val="0"/>
      <w:spacing w:line="240" w:lineRule="atLeast"/>
    </w:pPr>
    <w:rPr>
      <w:rFonts w:ascii="Times New Roman" w:eastAsia="Times New Roman" w:hAnsi="Times New Roman"/>
      <w:b/>
      <w:kern w:val="0"/>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CEB4-BFCB-4A53-BE0D-5ABB9484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45</Pages>
  <Words>13925</Words>
  <Characters>79375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Vlad edu prof</Company>
  <LinksUpToDate>false</LinksUpToDate>
  <CharactersWithSpaces>93114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User</dc:creator>
  <cp:keywords/>
  <dc:description/>
  <cp:lastModifiedBy>1</cp:lastModifiedBy>
  <cp:revision>6</cp:revision>
  <cp:lastPrinted>2016-03-17T11:29:00Z</cp:lastPrinted>
  <dcterms:created xsi:type="dcterms:W3CDTF">2012-04-19T09:54:00Z</dcterms:created>
  <dcterms:modified xsi:type="dcterms:W3CDTF">2016-05-20T14:52:00Z</dcterms:modified>
</cp:coreProperties>
</file>